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4120A" w14:textId="77777777" w:rsidR="00A33324" w:rsidRDefault="00410BF0">
      <w:pPr>
        <w:pStyle w:val="Titolo"/>
        <w:spacing w:before="182"/>
      </w:pPr>
      <w:r>
        <w:rPr>
          <w:spacing w:val="-2"/>
          <w:w w:val="85"/>
          <w:lang w:val="sl-SI" w:bidi="sl-SI"/>
        </w:rPr>
        <w:t>NAVODILA ZA UPORABO:</w:t>
      </w:r>
    </w:p>
    <w:p w14:paraId="5464E408" w14:textId="77777777" w:rsidR="00A33324" w:rsidRDefault="00410BF0">
      <w:pPr>
        <w:pStyle w:val="Titolo"/>
      </w:pPr>
      <w:r>
        <w:rPr>
          <w:w w:val="85"/>
          <w:lang w:val="sl-SI" w:bidi="sl-SI"/>
        </w:rPr>
        <w:t xml:space="preserve">OBNAVLJANJE IN VZDRŽEVANJE KIRURŠKIH KOMPLETOV </w:t>
      </w:r>
      <w:r>
        <w:rPr>
          <w:spacing w:val="-2"/>
          <w:w w:val="85"/>
          <w:lang w:val="sl-SI" w:bidi="sl-SI"/>
        </w:rPr>
        <w:t>ADVAN</w:t>
      </w:r>
    </w:p>
    <w:p w14:paraId="3D8CF9B2" w14:textId="77777777" w:rsidR="00A33324" w:rsidRDefault="00410BF0">
      <w:pPr>
        <w:pStyle w:val="Titolo1"/>
        <w:spacing w:before="220"/>
      </w:pPr>
      <w:r>
        <w:rPr>
          <w:w w:val="85"/>
          <w:lang w:val="sl-SI" w:bidi="sl-SI"/>
        </w:rPr>
        <w:t xml:space="preserve">OPIS IZDELKA IN </w:t>
      </w:r>
      <w:r>
        <w:rPr>
          <w:spacing w:val="-2"/>
          <w:w w:val="85"/>
          <w:lang w:val="sl-SI" w:bidi="sl-SI"/>
        </w:rPr>
        <w:t>INDIKACIJE</w:t>
      </w:r>
    </w:p>
    <w:p w14:paraId="645405FE" w14:textId="77777777" w:rsidR="00A33324" w:rsidRPr="008E4D03" w:rsidRDefault="00410BF0">
      <w:pPr>
        <w:pStyle w:val="Corpotesto"/>
        <w:spacing w:before="18" w:line="283" w:lineRule="auto"/>
        <w:ind w:right="195"/>
        <w:jc w:val="both"/>
        <w:rPr>
          <w:lang w:val="sl-SI"/>
        </w:rPr>
      </w:pPr>
      <w:r>
        <w:rPr>
          <w:w w:val="105"/>
          <w:lang w:val="sl-SI" w:bidi="sl-SI"/>
        </w:rPr>
        <w:t>Komplet Advan je dobavljen skupaj z dodatnimi orodji. Sestavljen je iz pladnja s pokrovom za shranjevanje kirurških in/ali protetičnih instrumentov med njihovo uporabo, čiščenjem in sterilizacijo. Izdelan je iz polimera, ki ga je mogoče avtoklavirati, in ima silikonske nosilce za kondicioniranje in varno pritrditev vsakega instrumenta. Na njem so tudi oznake, ki služijo kot vodilo pri uporabi instrumenta med postopki.</w:t>
      </w:r>
    </w:p>
    <w:p w14:paraId="0676C36F" w14:textId="77777777" w:rsidR="00A33324" w:rsidRPr="008E4D03" w:rsidRDefault="00A33324">
      <w:pPr>
        <w:pStyle w:val="Corpotesto"/>
        <w:spacing w:before="34"/>
        <w:ind w:left="0"/>
        <w:rPr>
          <w:lang w:val="sl-SI"/>
        </w:rPr>
      </w:pPr>
    </w:p>
    <w:p w14:paraId="15342ADB" w14:textId="77777777" w:rsidR="00A33324" w:rsidRPr="008E4D03" w:rsidRDefault="00410BF0">
      <w:pPr>
        <w:pStyle w:val="Corpotesto"/>
        <w:spacing w:line="283" w:lineRule="auto"/>
        <w:ind w:right="195"/>
        <w:jc w:val="both"/>
        <w:rPr>
          <w:lang w:val="sl-SI"/>
        </w:rPr>
      </w:pPr>
      <w:r>
        <w:rPr>
          <w:w w:val="105"/>
          <w:lang w:val="sl-SI" w:bidi="sl-SI"/>
        </w:rPr>
        <w:t>Instrumenti so dobavljeni skupaj s kompletom Advan, vendar so pakirani v ločeni vrečki z oznako serije in opisom; za njihovo namestitev v komplet glejte tabelo konfiguracije.</w:t>
      </w:r>
    </w:p>
    <w:p w14:paraId="0D5CC983" w14:textId="77777777" w:rsidR="00A33324" w:rsidRPr="008E4D03" w:rsidRDefault="00A33324">
      <w:pPr>
        <w:pStyle w:val="Corpotesto"/>
        <w:spacing w:before="34"/>
        <w:ind w:left="0"/>
        <w:rPr>
          <w:lang w:val="sl-SI"/>
        </w:rPr>
      </w:pPr>
    </w:p>
    <w:p w14:paraId="3BAB51AD" w14:textId="77777777" w:rsidR="00A33324" w:rsidRDefault="00410BF0">
      <w:pPr>
        <w:pStyle w:val="Corpotesto"/>
        <w:spacing w:before="1"/>
      </w:pPr>
      <w:r>
        <w:rPr>
          <w:w w:val="105"/>
          <w:lang w:val="sl-SI" w:bidi="sl-SI"/>
        </w:rPr>
        <w:t xml:space="preserve">Komponente kompleta Advan </w:t>
      </w:r>
      <w:r>
        <w:rPr>
          <w:spacing w:val="-2"/>
          <w:w w:val="105"/>
          <w:lang w:val="sl-SI" w:bidi="sl-SI"/>
        </w:rPr>
        <w:t>so:</w:t>
      </w:r>
    </w:p>
    <w:p w14:paraId="36691E55" w14:textId="77777777" w:rsidR="00A33324" w:rsidRDefault="00410BF0">
      <w:pPr>
        <w:pStyle w:val="Paragrafoelenco"/>
        <w:numPr>
          <w:ilvl w:val="0"/>
          <w:numId w:val="2"/>
        </w:numPr>
        <w:tabs>
          <w:tab w:val="left" w:pos="226"/>
        </w:tabs>
        <w:ind w:left="226" w:hanging="113"/>
        <w:rPr>
          <w:sz w:val="18"/>
        </w:rPr>
      </w:pPr>
      <w:r>
        <w:rPr>
          <w:spacing w:val="-2"/>
          <w:sz w:val="18"/>
          <w:lang w:val="sl-SI" w:bidi="sl-SI"/>
        </w:rPr>
        <w:t>izvijači;</w:t>
      </w:r>
    </w:p>
    <w:p w14:paraId="79BD7D77" w14:textId="77777777" w:rsidR="00A33324" w:rsidRDefault="00410BF0">
      <w:pPr>
        <w:pStyle w:val="Paragrafoelenco"/>
        <w:numPr>
          <w:ilvl w:val="0"/>
          <w:numId w:val="2"/>
        </w:numPr>
        <w:tabs>
          <w:tab w:val="left" w:pos="226"/>
        </w:tabs>
        <w:ind w:left="226" w:hanging="113"/>
        <w:rPr>
          <w:sz w:val="18"/>
        </w:rPr>
      </w:pPr>
      <w:r>
        <w:rPr>
          <w:spacing w:val="-2"/>
          <w:w w:val="105"/>
          <w:sz w:val="18"/>
          <w:lang w:val="sl-SI" w:bidi="sl-SI"/>
        </w:rPr>
        <w:t>dinamometrično</w:t>
      </w:r>
      <w:r>
        <w:rPr>
          <w:w w:val="105"/>
          <w:sz w:val="18"/>
          <w:lang w:val="sl-SI" w:bidi="sl-SI"/>
        </w:rPr>
        <w:t xml:space="preserve"> zatikalo;</w:t>
      </w:r>
    </w:p>
    <w:p w14:paraId="75832F38" w14:textId="77777777" w:rsidR="00A33324" w:rsidRDefault="00410BF0">
      <w:pPr>
        <w:pStyle w:val="Paragrafoelenco"/>
        <w:numPr>
          <w:ilvl w:val="0"/>
          <w:numId w:val="2"/>
        </w:numPr>
        <w:tabs>
          <w:tab w:val="left" w:pos="226"/>
        </w:tabs>
        <w:ind w:left="226" w:hanging="113"/>
        <w:rPr>
          <w:sz w:val="18"/>
        </w:rPr>
      </w:pPr>
      <w:r>
        <w:rPr>
          <w:spacing w:val="2"/>
          <w:sz w:val="18"/>
          <w:lang w:val="sl-SI" w:bidi="sl-SI"/>
        </w:rPr>
        <w:t xml:space="preserve">adapterji za </w:t>
      </w:r>
      <w:r>
        <w:rPr>
          <w:spacing w:val="-2"/>
          <w:sz w:val="18"/>
          <w:lang w:val="sl-SI" w:bidi="sl-SI"/>
        </w:rPr>
        <w:t>dinamometrično</w:t>
      </w:r>
      <w:r>
        <w:rPr>
          <w:spacing w:val="2"/>
          <w:sz w:val="18"/>
          <w:lang w:val="sl-SI" w:bidi="sl-SI"/>
        </w:rPr>
        <w:t xml:space="preserve"> zatikalo;</w:t>
      </w:r>
    </w:p>
    <w:p w14:paraId="44B77440" w14:textId="77777777" w:rsidR="00A33324" w:rsidRDefault="00410BF0">
      <w:pPr>
        <w:pStyle w:val="Paragrafoelenco"/>
        <w:numPr>
          <w:ilvl w:val="0"/>
          <w:numId w:val="2"/>
        </w:numPr>
        <w:tabs>
          <w:tab w:val="left" w:pos="226"/>
        </w:tabs>
        <w:ind w:left="226" w:hanging="113"/>
        <w:rPr>
          <w:sz w:val="18"/>
        </w:rPr>
      </w:pPr>
      <w:r>
        <w:rPr>
          <w:spacing w:val="-2"/>
          <w:w w:val="105"/>
          <w:sz w:val="18"/>
          <w:lang w:val="sl-SI" w:bidi="sl-SI"/>
        </w:rPr>
        <w:t>rezkala;</w:t>
      </w:r>
    </w:p>
    <w:p w14:paraId="4CF38D4C" w14:textId="77777777" w:rsidR="00A33324" w:rsidRDefault="00410BF0">
      <w:pPr>
        <w:pStyle w:val="Paragrafoelenco"/>
        <w:numPr>
          <w:ilvl w:val="0"/>
          <w:numId w:val="2"/>
        </w:numPr>
        <w:tabs>
          <w:tab w:val="left" w:pos="226"/>
        </w:tabs>
        <w:ind w:left="226" w:hanging="113"/>
        <w:rPr>
          <w:sz w:val="18"/>
        </w:rPr>
      </w:pPr>
      <w:r>
        <w:rPr>
          <w:spacing w:val="-2"/>
          <w:w w:val="105"/>
          <w:sz w:val="18"/>
          <w:lang w:val="sl-SI" w:bidi="sl-SI"/>
        </w:rPr>
        <w:t>povrtala;</w:t>
      </w:r>
    </w:p>
    <w:p w14:paraId="3680727A" w14:textId="77777777" w:rsidR="00A33324" w:rsidRDefault="00410BF0">
      <w:pPr>
        <w:pStyle w:val="Paragrafoelenco"/>
        <w:numPr>
          <w:ilvl w:val="0"/>
          <w:numId w:val="2"/>
        </w:numPr>
        <w:tabs>
          <w:tab w:val="left" w:pos="226"/>
        </w:tabs>
        <w:ind w:left="226" w:hanging="113"/>
        <w:rPr>
          <w:sz w:val="18"/>
        </w:rPr>
      </w:pPr>
      <w:r>
        <w:rPr>
          <w:w w:val="110"/>
          <w:sz w:val="18"/>
          <w:lang w:val="sl-SI" w:bidi="sl-SI"/>
        </w:rPr>
        <w:t xml:space="preserve">merilniki </w:t>
      </w:r>
      <w:r>
        <w:rPr>
          <w:spacing w:val="-2"/>
          <w:w w:val="110"/>
          <w:sz w:val="18"/>
          <w:lang w:val="sl-SI" w:bidi="sl-SI"/>
        </w:rPr>
        <w:t>globine;</w:t>
      </w:r>
    </w:p>
    <w:p w14:paraId="78B4924D" w14:textId="77777777" w:rsidR="00A33324" w:rsidRDefault="00410BF0">
      <w:pPr>
        <w:pStyle w:val="Paragrafoelenco"/>
        <w:numPr>
          <w:ilvl w:val="0"/>
          <w:numId w:val="2"/>
        </w:numPr>
        <w:tabs>
          <w:tab w:val="left" w:pos="226"/>
        </w:tabs>
        <w:ind w:left="226" w:hanging="113"/>
        <w:rPr>
          <w:sz w:val="18"/>
        </w:rPr>
      </w:pPr>
      <w:r>
        <w:rPr>
          <w:w w:val="110"/>
          <w:sz w:val="18"/>
          <w:lang w:val="sl-SI" w:bidi="sl-SI"/>
        </w:rPr>
        <w:t xml:space="preserve">kazalniki </w:t>
      </w:r>
      <w:r>
        <w:rPr>
          <w:spacing w:val="-2"/>
          <w:w w:val="110"/>
          <w:sz w:val="18"/>
          <w:lang w:val="sl-SI" w:bidi="sl-SI"/>
        </w:rPr>
        <w:t>smeri;</w:t>
      </w:r>
    </w:p>
    <w:p w14:paraId="425D87F6" w14:textId="77777777" w:rsidR="00A33324" w:rsidRDefault="00410BF0">
      <w:pPr>
        <w:pStyle w:val="Paragrafoelenco"/>
        <w:numPr>
          <w:ilvl w:val="0"/>
          <w:numId w:val="2"/>
        </w:numPr>
        <w:tabs>
          <w:tab w:val="left" w:pos="226"/>
        </w:tabs>
        <w:ind w:left="226" w:hanging="113"/>
        <w:rPr>
          <w:sz w:val="18"/>
        </w:rPr>
      </w:pPr>
      <w:r>
        <w:rPr>
          <w:w w:val="105"/>
          <w:sz w:val="18"/>
          <w:lang w:val="sl-SI" w:bidi="sl-SI"/>
        </w:rPr>
        <w:t xml:space="preserve">podaljški za </w:t>
      </w:r>
      <w:r>
        <w:rPr>
          <w:spacing w:val="-2"/>
          <w:w w:val="105"/>
          <w:sz w:val="18"/>
          <w:lang w:val="sl-SI" w:bidi="sl-SI"/>
        </w:rPr>
        <w:t>rezkala;</w:t>
      </w:r>
    </w:p>
    <w:p w14:paraId="1935C91A" w14:textId="77777777" w:rsidR="00A33324" w:rsidRDefault="00410BF0">
      <w:pPr>
        <w:pStyle w:val="Paragrafoelenco"/>
        <w:numPr>
          <w:ilvl w:val="0"/>
          <w:numId w:val="2"/>
        </w:numPr>
        <w:tabs>
          <w:tab w:val="left" w:pos="226"/>
        </w:tabs>
        <w:ind w:left="226" w:hanging="113"/>
        <w:rPr>
          <w:sz w:val="18"/>
        </w:rPr>
      </w:pPr>
      <w:r>
        <w:rPr>
          <w:w w:val="105"/>
          <w:sz w:val="18"/>
          <w:lang w:val="sl-SI" w:bidi="sl-SI"/>
        </w:rPr>
        <w:t xml:space="preserve">transportne in montažne </w:t>
      </w:r>
      <w:r>
        <w:rPr>
          <w:spacing w:val="-2"/>
          <w:w w:val="105"/>
          <w:sz w:val="18"/>
          <w:lang w:val="sl-SI" w:bidi="sl-SI"/>
        </w:rPr>
        <w:t>naprave.</w:t>
      </w:r>
    </w:p>
    <w:p w14:paraId="3F70B107" w14:textId="77777777" w:rsidR="00A33324" w:rsidRDefault="00410BF0">
      <w:pPr>
        <w:pStyle w:val="Corpotesto"/>
        <w:spacing w:before="36"/>
      </w:pPr>
      <w:r>
        <w:rPr>
          <w:w w:val="105"/>
          <w:lang w:val="sl-SI" w:bidi="sl-SI"/>
        </w:rPr>
        <w:t xml:space="preserve">Ti instrumenti se lahko uporabljajo v kombinaciji z </w:t>
      </w:r>
      <w:r>
        <w:rPr>
          <w:spacing w:val="-2"/>
          <w:w w:val="105"/>
          <w:lang w:val="sl-SI" w:bidi="sl-SI"/>
        </w:rPr>
        <w:t>držalom.</w:t>
      </w:r>
    </w:p>
    <w:p w14:paraId="6144376D" w14:textId="77777777" w:rsidR="00A33324" w:rsidRDefault="00410BF0">
      <w:pPr>
        <w:pStyle w:val="Corpotesto"/>
        <w:spacing w:before="36"/>
      </w:pPr>
      <w:r>
        <w:rPr>
          <w:w w:val="105"/>
          <w:lang w:val="sl-SI" w:bidi="sl-SI"/>
        </w:rPr>
        <w:t xml:space="preserve">Glejte kirurške smernice za vsadke in </w:t>
      </w:r>
      <w:r>
        <w:rPr>
          <w:spacing w:val="-2"/>
          <w:w w:val="105"/>
          <w:lang w:val="sl-SI" w:bidi="sl-SI"/>
        </w:rPr>
        <w:t>protetične komponente.</w:t>
      </w:r>
    </w:p>
    <w:p w14:paraId="110F414B" w14:textId="77777777" w:rsidR="00A33324" w:rsidRDefault="00A33324">
      <w:pPr>
        <w:pStyle w:val="Corpotesto"/>
        <w:spacing w:before="40"/>
        <w:ind w:left="0"/>
      </w:pPr>
    </w:p>
    <w:p w14:paraId="114894EB" w14:textId="77777777" w:rsidR="00A33324" w:rsidRDefault="00410BF0">
      <w:pPr>
        <w:pStyle w:val="Titolo1"/>
      </w:pPr>
      <w:r>
        <w:rPr>
          <w:w w:val="85"/>
          <w:lang w:val="sl-SI" w:bidi="sl-SI"/>
        </w:rPr>
        <w:t xml:space="preserve">PREDVIDENA </w:t>
      </w:r>
      <w:r>
        <w:rPr>
          <w:spacing w:val="-2"/>
          <w:w w:val="95"/>
          <w:lang w:val="sl-SI" w:bidi="sl-SI"/>
        </w:rPr>
        <w:t>UPORABA</w:t>
      </w:r>
    </w:p>
    <w:p w14:paraId="2885B777" w14:textId="77777777" w:rsidR="00A33324" w:rsidRDefault="00410BF0">
      <w:pPr>
        <w:pStyle w:val="Corpotesto"/>
        <w:spacing w:before="18" w:line="283" w:lineRule="auto"/>
        <w:ind w:right="195"/>
        <w:jc w:val="both"/>
      </w:pPr>
      <w:r>
        <w:rPr>
          <w:w w:val="105"/>
          <w:lang w:val="sl-SI" w:bidi="sl-SI"/>
        </w:rPr>
        <w:t>Komplet Advan je namenjen samo visoko usposobljenemu medicinskemu osebju, ki je usposobljeno za zobno, zigomatsko in ekstraoralno implantologijo. Instrumenti so namenjeni enostavni pripravi mesta za vsadek in namestitvi zobnega, zigomatskega ali ekstraoralnega vsadka.</w:t>
      </w:r>
    </w:p>
    <w:p w14:paraId="2CDC1DA2" w14:textId="77777777" w:rsidR="00A33324" w:rsidRDefault="00A33324">
      <w:pPr>
        <w:pStyle w:val="Corpotesto"/>
        <w:spacing w:before="2"/>
        <w:ind w:left="0"/>
      </w:pPr>
    </w:p>
    <w:p w14:paraId="13699BAF" w14:textId="77777777" w:rsidR="00A33324" w:rsidRDefault="00410BF0">
      <w:pPr>
        <w:pStyle w:val="Titolo1"/>
      </w:pPr>
      <w:r>
        <w:rPr>
          <w:spacing w:val="-2"/>
          <w:lang w:val="sl-SI" w:bidi="sl-SI"/>
        </w:rPr>
        <w:t>KONTRAINDIKACIJE</w:t>
      </w:r>
    </w:p>
    <w:p w14:paraId="55863528" w14:textId="77777777" w:rsidR="00A33324" w:rsidRDefault="00410BF0">
      <w:pPr>
        <w:pStyle w:val="Corpotesto"/>
        <w:spacing w:before="19" w:line="283" w:lineRule="auto"/>
        <w:ind w:right="195"/>
        <w:jc w:val="both"/>
      </w:pPr>
      <w:r>
        <w:rPr>
          <w:w w:val="105"/>
          <w:lang w:val="sl-SI" w:bidi="sl-SI"/>
        </w:rPr>
        <w:t xml:space="preserve">Alergije ali preobčutljivost na elemente naslednjih uporabljenih materialov: Jeklo (AISI serije 400 in 630), titanova zlitina Ti6Al4V ELI (razred </w:t>
      </w:r>
      <w:r>
        <w:rPr>
          <w:lang w:val="sl-SI" w:bidi="sl-SI"/>
        </w:rPr>
        <w:t>23), polietereterketon (PEEK), silikon, nikelj (samo za diamantna rezkala ZYGOMA Ref: 07FDZ04 in 07FDZ20).</w:t>
      </w:r>
    </w:p>
    <w:p w14:paraId="18B21C4C" w14:textId="77777777" w:rsidR="00A33324" w:rsidRDefault="00A33324">
      <w:pPr>
        <w:pStyle w:val="Corpotesto"/>
        <w:spacing w:before="2"/>
        <w:ind w:left="0"/>
      </w:pPr>
    </w:p>
    <w:p w14:paraId="03F43E25" w14:textId="77777777" w:rsidR="00A33324" w:rsidRDefault="00410BF0">
      <w:pPr>
        <w:pStyle w:val="Titolo1"/>
      </w:pPr>
      <w:r>
        <w:rPr>
          <w:w w:val="80"/>
          <w:lang w:val="sl-SI" w:bidi="sl-SI"/>
        </w:rPr>
        <w:t xml:space="preserve">MOŽNI </w:t>
      </w:r>
      <w:r>
        <w:rPr>
          <w:spacing w:val="-2"/>
          <w:w w:val="95"/>
          <w:lang w:val="sl-SI" w:bidi="sl-SI"/>
        </w:rPr>
        <w:t>ZAPLETI</w:t>
      </w:r>
    </w:p>
    <w:p w14:paraId="4C00BD33" w14:textId="77777777" w:rsidR="00A33324" w:rsidRDefault="00410BF0">
      <w:pPr>
        <w:pStyle w:val="Corpotesto"/>
        <w:spacing w:before="18" w:line="283" w:lineRule="auto"/>
        <w:ind w:right="195"/>
        <w:jc w:val="both"/>
      </w:pPr>
      <w:r>
        <w:rPr>
          <w:w w:val="110"/>
          <w:lang w:val="sl-SI" w:bidi="sl-SI"/>
        </w:rPr>
        <w:t>Potencialni zapleti vključujejo vse dejavnosti, pri katerih je telo izpostavljeno velikim fizičnim naporom, ki se jim je treba izogibati takoj po vstavitvi zobnih vsadkov. Priporočljivo je, da zdravnik ali drugo pooblaščeno osebje pacienta obvesti o spodaj navedenih previdnostnih ukrepih in možnih zapletih, ki se lahko pojavijo kot posledica kirurškega postopka za vsaditev komponent. Prav tako je priporočljivo, da se pacient nemudoma obrne na zdravnika v primeru izgube učinkovitosti vsadka ali protetičnih komponent.</w:t>
      </w:r>
    </w:p>
    <w:p w14:paraId="53672A5D" w14:textId="77777777" w:rsidR="00A33324" w:rsidRDefault="00410BF0">
      <w:pPr>
        <w:pStyle w:val="Corpotesto"/>
        <w:spacing w:line="201" w:lineRule="exact"/>
        <w:jc w:val="both"/>
      </w:pPr>
      <w:r>
        <w:rPr>
          <w:w w:val="105"/>
          <w:lang w:val="sl-SI" w:bidi="sl-SI"/>
        </w:rPr>
        <w:t xml:space="preserve">Možni neželeni učinki in začasni simptomi: bolečina, oteklina, težave s fonetiko, vnetje </w:t>
      </w:r>
      <w:r>
        <w:rPr>
          <w:spacing w:val="-2"/>
          <w:w w:val="105"/>
          <w:lang w:val="sl-SI" w:bidi="sl-SI"/>
        </w:rPr>
        <w:t>dlesni.</w:t>
      </w:r>
    </w:p>
    <w:p w14:paraId="37D10DA6" w14:textId="77777777" w:rsidR="00A33324" w:rsidRDefault="00410BF0">
      <w:pPr>
        <w:pStyle w:val="Corpotesto"/>
        <w:spacing w:before="36" w:line="283" w:lineRule="auto"/>
        <w:ind w:right="195"/>
        <w:jc w:val="both"/>
      </w:pPr>
      <w:r>
        <w:rPr>
          <w:w w:val="105"/>
          <w:lang w:val="sl-SI" w:bidi="sl-SI"/>
        </w:rPr>
        <w:t xml:space="preserve">Bolj trdovratni simptomi: (1) kronična bolečina, povezana z vsadkom in njegovo protezo, (2) požiranje, (3) trajna parestezija, (4) disestezija, (5) lokalna ali sistemska okužba, (6) oro-antralna ali oro-nazalna fistula, (7) zlom spodnje čeljusti, kosti, </w:t>
      </w:r>
      <w:r>
        <w:rPr>
          <w:spacing w:val="-2"/>
          <w:w w:val="105"/>
          <w:lang w:val="sl-SI" w:bidi="sl-SI"/>
        </w:rPr>
        <w:t>proteze,</w:t>
      </w:r>
    </w:p>
    <w:p w14:paraId="6A05674E" w14:textId="77777777" w:rsidR="00A33324" w:rsidRDefault="00410BF0">
      <w:pPr>
        <w:pStyle w:val="Corpotesto"/>
        <w:spacing w:line="203" w:lineRule="exact"/>
        <w:jc w:val="both"/>
      </w:pPr>
      <w:r>
        <w:rPr>
          <w:lang w:val="sl-SI" w:bidi="sl-SI"/>
        </w:rPr>
        <w:t xml:space="preserve">(8) estetske težave, (9) poškodbe živcev, (10) luščenje in (11) </w:t>
      </w:r>
      <w:r>
        <w:rPr>
          <w:spacing w:val="-2"/>
          <w:lang w:val="sl-SI" w:bidi="sl-SI"/>
        </w:rPr>
        <w:t>hiperplazija.</w:t>
      </w:r>
    </w:p>
    <w:p w14:paraId="6C58F88B" w14:textId="77777777" w:rsidR="00A33324" w:rsidRDefault="00A33324">
      <w:pPr>
        <w:pStyle w:val="Corpotesto"/>
        <w:spacing w:before="40"/>
        <w:ind w:left="0"/>
      </w:pPr>
    </w:p>
    <w:p w14:paraId="2C43EB34" w14:textId="77777777" w:rsidR="00A33324" w:rsidRDefault="00410BF0">
      <w:pPr>
        <w:pStyle w:val="Titolo1"/>
      </w:pPr>
      <w:r>
        <w:rPr>
          <w:spacing w:val="-2"/>
          <w:w w:val="90"/>
          <w:lang w:val="sl-SI" w:bidi="sl-SI"/>
        </w:rPr>
        <w:t>OPOZORILA/PREVIDNOSTNI UKREPI</w:t>
      </w:r>
    </w:p>
    <w:p w14:paraId="44A2E35C" w14:textId="77777777" w:rsidR="00A33324" w:rsidRPr="00F7416B" w:rsidRDefault="00410BF0">
      <w:pPr>
        <w:pStyle w:val="Corpotesto"/>
        <w:spacing w:before="18" w:line="283" w:lineRule="auto"/>
        <w:ind w:right="195"/>
        <w:jc w:val="both"/>
        <w:rPr>
          <w:lang w:val="sl-SI"/>
        </w:rPr>
      </w:pPr>
      <w:r>
        <w:rPr>
          <w:w w:val="105"/>
          <w:lang w:val="sl-SI" w:bidi="sl-SI"/>
        </w:rPr>
        <w:t xml:space="preserve">Instrumenti Advan za zobno, zigomatsko in ekstraoralno implantologijo so del celovitega koncepta in se smejo uporabljati le z originalnimi komponentami, ob upoštevanju navodil in priporočil iz ustreznega kirurškega priročnika. Priporočljivo je, da se kirurški instrumenti Advan uporabljajo samo z vsadki, ki jih proizvaja Advan, saj lahko kombinacija komponent, ki niso ustrezno dimenzionirane, povzroči mehansko in/ali instrumentalno okvaro, poškodbe tkiva ali </w:t>
      </w:r>
      <w:r>
        <w:rPr>
          <w:spacing w:val="-2"/>
          <w:w w:val="105"/>
          <w:lang w:val="sl-SI" w:bidi="sl-SI"/>
        </w:rPr>
        <w:t>nezadovoljive</w:t>
      </w:r>
      <w:r>
        <w:rPr>
          <w:w w:val="105"/>
          <w:lang w:val="sl-SI" w:bidi="sl-SI"/>
        </w:rPr>
        <w:t xml:space="preserve"> estetske rezultate.</w:t>
      </w:r>
    </w:p>
    <w:p w14:paraId="37F9267A" w14:textId="77777777" w:rsidR="00A33324" w:rsidRPr="00F7416B" w:rsidRDefault="00410BF0">
      <w:pPr>
        <w:pStyle w:val="Corpotesto"/>
        <w:spacing w:line="283" w:lineRule="auto"/>
        <w:ind w:right="195"/>
        <w:jc w:val="both"/>
        <w:rPr>
          <w:lang w:val="sl-SI"/>
        </w:rPr>
      </w:pPr>
      <w:r>
        <w:rPr>
          <w:w w:val="105"/>
          <w:lang w:val="sl-SI" w:bidi="sl-SI"/>
        </w:rPr>
        <w:t>Pri uporabi adapterja za dinamometrično zatikalo 02- AC50 z instrumenti za držalo, ne uporabljajte večjega navora kot 50 Ncm, da ne poškodujete adapterja ali priključenega instrumenta. Natančno upoštevajte navodila za uporabo in vzdrževanje dinamometričnega zatikala 02-CT20.</w:t>
      </w:r>
    </w:p>
    <w:p w14:paraId="6C45D8EE" w14:textId="77777777" w:rsidR="00A33324" w:rsidRPr="00F7416B" w:rsidRDefault="00410BF0">
      <w:pPr>
        <w:pStyle w:val="Corpotesto"/>
        <w:spacing w:line="283" w:lineRule="auto"/>
        <w:ind w:right="195"/>
        <w:jc w:val="both"/>
        <w:rPr>
          <w:lang w:val="sl-SI"/>
        </w:rPr>
      </w:pPr>
      <w:r>
        <w:rPr>
          <w:w w:val="105"/>
          <w:lang w:val="sl-SI" w:bidi="sl-SI"/>
        </w:rPr>
        <w:t>Vsi instrumenti in njihove komponente so za večkratno uporabo, razen zigomatske diamantne konice (ref. 07FDZ04 - 07FDZ20), in so dobavljeni nesterilni (glejte etiketo), saj so pakirani skupaj. Instrumenti morajo biti pred prvo uporabo ustrezno očiščeni in sterilizirani; instrumentov v originalni embalaži ne sterilizirajte v avtoklavu. Instrumenti so dobavljeni skupaj s kompletom Advan, vendar so pakirani v ločeni vrečki z oznako serije in opisom; za njihovo namestitev v komplet glejte tabelo konfiguracije.</w:t>
      </w:r>
    </w:p>
    <w:p w14:paraId="4EA00EA8" w14:textId="77777777" w:rsidR="00A33324" w:rsidRPr="00F7416B" w:rsidRDefault="00A33324">
      <w:pPr>
        <w:spacing w:line="283" w:lineRule="auto"/>
        <w:jc w:val="both"/>
        <w:rPr>
          <w:lang w:val="sl-SI"/>
        </w:rPr>
        <w:sectPr w:rsidR="00A33324" w:rsidRPr="00F7416B" w:rsidSect="00637B0B">
          <w:headerReference w:type="even" r:id="rId7"/>
          <w:headerReference w:type="default" r:id="rId8"/>
          <w:footerReference w:type="even" r:id="rId9"/>
          <w:footerReference w:type="default" r:id="rId10"/>
          <w:headerReference w:type="first" r:id="rId11"/>
          <w:footerReference w:type="first" r:id="rId12"/>
          <w:type w:val="continuous"/>
          <w:pgSz w:w="11900" w:h="16850"/>
          <w:pgMar w:top="1060" w:right="240" w:bottom="880" w:left="320" w:header="0" w:footer="683" w:gutter="0"/>
          <w:pgNumType w:start="1"/>
          <w:cols w:space="720"/>
        </w:sectPr>
      </w:pPr>
    </w:p>
    <w:p w14:paraId="6D5F27F5" w14:textId="77777777" w:rsidR="00A33324" w:rsidRPr="00F7416B" w:rsidRDefault="00A33324">
      <w:pPr>
        <w:pStyle w:val="Corpotesto"/>
        <w:spacing w:before="25"/>
        <w:ind w:left="0"/>
        <w:rPr>
          <w:lang w:val="sl-SI"/>
        </w:rPr>
      </w:pPr>
    </w:p>
    <w:p w14:paraId="768CD58A" w14:textId="77777777" w:rsidR="00A33324" w:rsidRPr="00F7416B" w:rsidRDefault="00410BF0">
      <w:pPr>
        <w:pStyle w:val="Corpotesto"/>
        <w:spacing w:before="1" w:line="283" w:lineRule="auto"/>
        <w:ind w:right="195"/>
        <w:jc w:val="both"/>
        <w:rPr>
          <w:lang w:val="sl-SI"/>
        </w:rPr>
      </w:pPr>
      <w:r>
        <w:rPr>
          <w:w w:val="105"/>
          <w:lang w:val="sl-SI" w:bidi="sl-SI"/>
        </w:rPr>
        <w:t>Pacienti lahko komponento pogoltnejo ali vdahnejo; poskrbite, da sta izvijač in vijak pravilno vstavljeni, da preprečite aspiracijo ali zaužitje. Med čiščenjem ne uporabljajte ščetk na zadrževalnih sistemih neposrednih ključev vsadkov.</w:t>
      </w:r>
    </w:p>
    <w:p w14:paraId="13E912EF" w14:textId="77777777" w:rsidR="00A33324" w:rsidRDefault="00410BF0">
      <w:pPr>
        <w:pStyle w:val="Corpotesto"/>
        <w:spacing w:line="283" w:lineRule="auto"/>
        <w:ind w:right="195"/>
        <w:jc w:val="both"/>
      </w:pPr>
      <w:r>
        <w:rPr>
          <w:w w:val="105"/>
          <w:lang w:val="sl-SI" w:bidi="sl-SI"/>
        </w:rPr>
        <w:t>Pladenj kirurškega kompleta ne sme biti v stiku z uporabljenimi instrumenti in potencialnimi viri kontaminacije. Kirurško škatlo je priporočljivo očistiti z denaturiranim alkoholom in preveriti njeno čistočo. Izogibajte se uporabi jedkih razkužil in ultrazvočnemu čiščenju kirurške škatle. Ne glede na uporabljeno metodo čiščenja mora osebje, ki izvaja čiščenje, vedno uporabljati ustrezna oblačila in varovalno opremo. Za pravilno ravnanje z detergenti in njihovo uporabo glejte navodila, priložena detergentom.</w:t>
      </w:r>
    </w:p>
    <w:p w14:paraId="6F8821C7" w14:textId="77777777" w:rsidR="00A33324" w:rsidRDefault="00410BF0">
      <w:pPr>
        <w:pStyle w:val="Corpotesto"/>
        <w:spacing w:line="283" w:lineRule="auto"/>
        <w:ind w:right="195"/>
        <w:jc w:val="both"/>
      </w:pPr>
      <w:r>
        <w:rPr>
          <w:w w:val="105"/>
          <w:lang w:val="sl-SI" w:bidi="sl-SI"/>
        </w:rPr>
        <w:t xml:space="preserve">Po operaciji so vsi instrumenti kontaminirani zaradi stika s krvjo, slino in potencialno okuženimi organskimi snovmi. Zato je treba vse instrumente pred vsako </w:t>
      </w:r>
      <w:r>
        <w:rPr>
          <w:spacing w:val="-2"/>
          <w:w w:val="105"/>
          <w:lang w:val="sl-SI" w:bidi="sl-SI"/>
        </w:rPr>
        <w:t>uporabo</w:t>
      </w:r>
      <w:r>
        <w:rPr>
          <w:w w:val="105"/>
          <w:lang w:val="sl-SI" w:bidi="sl-SI"/>
        </w:rPr>
        <w:t xml:space="preserve"> ustrezno očistiti, razkužiti in sterilizirati.</w:t>
      </w:r>
    </w:p>
    <w:p w14:paraId="5484D005" w14:textId="77777777" w:rsidR="00A33324" w:rsidRDefault="00410BF0">
      <w:pPr>
        <w:pStyle w:val="Corpotesto"/>
        <w:spacing w:line="283" w:lineRule="auto"/>
        <w:ind w:right="195"/>
        <w:jc w:val="both"/>
      </w:pPr>
      <w:r>
        <w:rPr>
          <w:w w:val="105"/>
          <w:lang w:val="sl-SI" w:bidi="sl-SI"/>
        </w:rPr>
        <w:t>Poleg teh smernic upoštevajte tudi pravne predpise, ki veljajo v vaši državi, ter higienska pravila zobozdravstvenih ordinacij ali bolnišnic, da bi upoštevali morebitne spremembe zakonodaje o medicinskih pripomočkih za večkratno uporabo in njihovi predelavi.</w:t>
      </w:r>
    </w:p>
    <w:p w14:paraId="062D2C0F" w14:textId="77777777" w:rsidR="00A33324" w:rsidRDefault="00410BF0">
      <w:pPr>
        <w:pStyle w:val="Titolo1"/>
        <w:spacing w:before="199"/>
        <w:jc w:val="both"/>
      </w:pPr>
      <w:r>
        <w:rPr>
          <w:w w:val="85"/>
          <w:lang w:val="sl-SI" w:bidi="sl-SI"/>
        </w:rPr>
        <w:t xml:space="preserve">POSTOPEK </w:t>
      </w:r>
      <w:r>
        <w:rPr>
          <w:spacing w:val="-2"/>
          <w:w w:val="85"/>
          <w:lang w:val="sl-SI" w:bidi="sl-SI"/>
        </w:rPr>
        <w:t>OBNOVE</w:t>
      </w:r>
    </w:p>
    <w:p w14:paraId="0DFFDF91" w14:textId="77777777" w:rsidR="00A33324" w:rsidRDefault="00410BF0">
      <w:pPr>
        <w:pStyle w:val="Corpotesto"/>
        <w:spacing w:before="18" w:line="283" w:lineRule="auto"/>
        <w:ind w:right="195"/>
        <w:jc w:val="both"/>
      </w:pPr>
      <w:r>
        <w:rPr>
          <w:w w:val="105"/>
          <w:lang w:val="sl-SI" w:bidi="sl-SI"/>
        </w:rPr>
        <w:t xml:space="preserve">Po operaciji so vsi instrumenti kontaminirani zaradi stika s krvjo, slino in potencialno okuženimi organskimi snovmi. Zato je treba vse instrumente pred vsako </w:t>
      </w:r>
      <w:r>
        <w:rPr>
          <w:spacing w:val="-2"/>
          <w:w w:val="105"/>
          <w:lang w:val="sl-SI" w:bidi="sl-SI"/>
        </w:rPr>
        <w:t>uporabo</w:t>
      </w:r>
      <w:r>
        <w:rPr>
          <w:w w:val="105"/>
          <w:lang w:val="sl-SI" w:bidi="sl-SI"/>
        </w:rPr>
        <w:t xml:space="preserve"> ustrezno očistiti, razkužiti in sterilizirati.</w:t>
      </w:r>
    </w:p>
    <w:p w14:paraId="2C308648" w14:textId="77777777" w:rsidR="00A33324" w:rsidRDefault="00A33324">
      <w:pPr>
        <w:pStyle w:val="Corpotesto"/>
        <w:spacing w:before="34"/>
        <w:ind w:left="0"/>
      </w:pPr>
    </w:p>
    <w:p w14:paraId="5C9C525E" w14:textId="77777777" w:rsidR="00A33324" w:rsidRDefault="00410BF0">
      <w:pPr>
        <w:pStyle w:val="Titolo1"/>
        <w:spacing w:before="1"/>
        <w:rPr>
          <w:rFonts w:ascii="Microsoft Sans Serif" w:hAnsi="Microsoft Sans Serif"/>
        </w:rPr>
      </w:pPr>
      <w:r>
        <w:rPr>
          <w:rFonts w:ascii="Microsoft Sans Serif" w:eastAsia="Microsoft Sans Serif" w:hAnsi="Microsoft Sans Serif" w:cs="Microsoft Sans Serif"/>
          <w:spacing w:val="-6"/>
          <w:u w:val="single"/>
          <w:lang w:val="sl-SI" w:bidi="sl-SI"/>
        </w:rPr>
        <w:t>ZAČETNA OBDELAVA PO UPORABI:</w:t>
      </w:r>
    </w:p>
    <w:p w14:paraId="7410D4A9" w14:textId="77777777" w:rsidR="00A33324" w:rsidRDefault="00410BF0">
      <w:pPr>
        <w:pStyle w:val="Corpotesto"/>
        <w:spacing w:before="36"/>
      </w:pPr>
      <w:r>
        <w:rPr>
          <w:w w:val="105"/>
          <w:lang w:val="sl-SI" w:bidi="sl-SI"/>
        </w:rPr>
        <w:t xml:space="preserve">Takoj po uporabi ali najpozneje 30 minut po uporabi odstranite grobo umazanijo s papirnatimi </w:t>
      </w:r>
      <w:r>
        <w:rPr>
          <w:spacing w:val="-2"/>
          <w:w w:val="105"/>
          <w:lang w:val="sl-SI" w:bidi="sl-SI"/>
        </w:rPr>
        <w:t>brisačami</w:t>
      </w:r>
      <w:r>
        <w:rPr>
          <w:w w:val="105"/>
          <w:lang w:val="sl-SI" w:bidi="sl-SI"/>
        </w:rPr>
        <w:t>.</w:t>
      </w:r>
    </w:p>
    <w:p w14:paraId="44BB428B" w14:textId="77777777" w:rsidR="00A33324" w:rsidRDefault="00A33324">
      <w:pPr>
        <w:pStyle w:val="Corpotesto"/>
        <w:spacing w:before="72"/>
        <w:ind w:left="0"/>
      </w:pPr>
    </w:p>
    <w:p w14:paraId="5EF49EBE" w14:textId="77777777" w:rsidR="00A33324" w:rsidRDefault="00410BF0">
      <w:pPr>
        <w:pStyle w:val="Titolo1"/>
        <w:rPr>
          <w:rFonts w:ascii="Microsoft Sans Serif"/>
        </w:rPr>
      </w:pPr>
      <w:r>
        <w:rPr>
          <w:rFonts w:ascii="Microsoft Sans Serif" w:eastAsia="Microsoft Sans Serif" w:hAnsi="Microsoft Sans Serif" w:cs="Microsoft Sans Serif"/>
          <w:spacing w:val="-6"/>
          <w:u w:val="single"/>
          <w:lang w:val="sl-SI" w:bidi="sl-SI"/>
        </w:rPr>
        <w:t>ZADRŽEVANJE IN PREVOZ:</w:t>
      </w:r>
    </w:p>
    <w:p w14:paraId="697ACD77" w14:textId="77777777" w:rsidR="00A33324" w:rsidRPr="00F7416B" w:rsidRDefault="00410BF0">
      <w:pPr>
        <w:pStyle w:val="Corpotesto"/>
        <w:spacing w:before="36" w:line="283" w:lineRule="auto"/>
        <w:ind w:right="195"/>
        <w:jc w:val="both"/>
        <w:rPr>
          <w:lang w:val="sl-SI"/>
        </w:rPr>
      </w:pPr>
      <w:r>
        <w:rPr>
          <w:w w:val="105"/>
          <w:lang w:val="sl-SI" w:bidi="sl-SI"/>
        </w:rPr>
        <w:t>Priporočljivo je, da instrumente obnovite čim prej po uporabi ali najpozneje v 30 minutah po uporabi. Da bi se izognili mehanskim poškodbam, ne mešajte težkih pripomočkov z občutljivimi. Posebno pozornost namenite rezalnim robovom rezkal.</w:t>
      </w:r>
    </w:p>
    <w:p w14:paraId="27294465" w14:textId="77777777" w:rsidR="00A33324" w:rsidRPr="00F7416B" w:rsidRDefault="00A33324">
      <w:pPr>
        <w:pStyle w:val="Corpotesto"/>
        <w:spacing w:before="34"/>
        <w:ind w:left="0"/>
        <w:rPr>
          <w:lang w:val="sl-SI"/>
        </w:rPr>
      </w:pPr>
    </w:p>
    <w:p w14:paraId="75319B53" w14:textId="77777777" w:rsidR="00A33324" w:rsidRPr="00F7416B" w:rsidRDefault="00410BF0">
      <w:pPr>
        <w:pStyle w:val="Titolo1"/>
        <w:rPr>
          <w:rFonts w:ascii="Microsoft Sans Serif"/>
          <w:lang w:val="sl-SI"/>
        </w:rPr>
      </w:pPr>
      <w:r>
        <w:rPr>
          <w:rFonts w:ascii="Microsoft Sans Serif" w:eastAsia="Microsoft Sans Serif" w:hAnsi="Microsoft Sans Serif" w:cs="Microsoft Sans Serif"/>
          <w:w w:val="90"/>
          <w:u w:val="single"/>
          <w:lang w:val="sl-SI" w:bidi="sl-SI"/>
        </w:rPr>
        <w:t xml:space="preserve">PRIPRAVA PRED </w:t>
      </w:r>
      <w:r>
        <w:rPr>
          <w:rFonts w:ascii="Microsoft Sans Serif" w:eastAsia="Microsoft Sans Serif" w:hAnsi="Microsoft Sans Serif" w:cs="Microsoft Sans Serif"/>
          <w:spacing w:val="-2"/>
          <w:w w:val="90"/>
          <w:u w:val="single"/>
          <w:lang w:val="sl-SI" w:bidi="sl-SI"/>
        </w:rPr>
        <w:t>ČIŠČENJEM:</w:t>
      </w:r>
    </w:p>
    <w:p w14:paraId="0B20A7AE" w14:textId="77777777" w:rsidR="00A33324" w:rsidRDefault="00410BF0">
      <w:pPr>
        <w:pStyle w:val="Corpotesto"/>
        <w:spacing w:before="36"/>
      </w:pPr>
      <w:r>
        <w:rPr>
          <w:w w:val="105"/>
          <w:lang w:val="sl-SI" w:bidi="sl-SI"/>
        </w:rPr>
        <w:t xml:space="preserve">Če so instrumenti sestavljeni iz več delov, jih razstavite. Komplet </w:t>
      </w:r>
      <w:r>
        <w:rPr>
          <w:spacing w:val="-2"/>
          <w:w w:val="105"/>
          <w:lang w:val="sl-SI" w:bidi="sl-SI"/>
        </w:rPr>
        <w:t>v celoti</w:t>
      </w:r>
      <w:r>
        <w:rPr>
          <w:w w:val="105"/>
          <w:lang w:val="sl-SI" w:bidi="sl-SI"/>
        </w:rPr>
        <w:t xml:space="preserve"> razstavite.</w:t>
      </w:r>
    </w:p>
    <w:p w14:paraId="7ECD80AB" w14:textId="77777777" w:rsidR="00A33324" w:rsidRDefault="00A33324">
      <w:pPr>
        <w:pStyle w:val="Corpotesto"/>
        <w:spacing w:before="72"/>
        <w:ind w:left="0"/>
      </w:pPr>
    </w:p>
    <w:p w14:paraId="2CCE24BF"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sl-SI" w:bidi="sl-SI"/>
        </w:rPr>
        <w:t>ROČNO</w:t>
      </w:r>
      <w:r>
        <w:rPr>
          <w:rFonts w:ascii="Microsoft Sans Serif" w:eastAsia="Microsoft Sans Serif" w:hAnsi="Microsoft Sans Serif" w:cs="Microsoft Sans Serif"/>
          <w:spacing w:val="-5"/>
          <w:u w:val="single"/>
          <w:lang w:val="sl-SI" w:bidi="sl-SI"/>
        </w:rPr>
        <w:t xml:space="preserve"> ČIŠČENJE:</w:t>
      </w:r>
    </w:p>
    <w:p w14:paraId="7B647A57" w14:textId="77777777" w:rsidR="00A33324" w:rsidRDefault="00410BF0">
      <w:pPr>
        <w:pStyle w:val="Paragrafoelenco"/>
        <w:numPr>
          <w:ilvl w:val="0"/>
          <w:numId w:val="1"/>
        </w:numPr>
        <w:tabs>
          <w:tab w:val="left" w:pos="263"/>
        </w:tabs>
        <w:spacing w:line="283" w:lineRule="auto"/>
        <w:ind w:right="195" w:firstLine="0"/>
        <w:jc w:val="both"/>
        <w:rPr>
          <w:sz w:val="18"/>
        </w:rPr>
      </w:pPr>
      <w:r>
        <w:rPr>
          <w:color w:val="FBFBFA"/>
          <w:w w:val="105"/>
          <w:sz w:val="18"/>
          <w:lang w:val="sl-SI" w:bidi="sl-SI"/>
        </w:rPr>
        <w:t>takoj</w:t>
      </w:r>
      <w:r>
        <w:rPr>
          <w:w w:val="105"/>
          <w:sz w:val="18"/>
          <w:lang w:val="sl-SI" w:bidi="sl-SI"/>
        </w:rPr>
        <w:t>po uporabi ali najpozneje v 30 minutah po uporabi instrumente položite v ustrezno raztopino visokokakovostnega encimskega detergenta (ENZYMAX®, 0,8 % v/v z demineralizirano vodo) pri 35 °C v ustreznem držalu (npr. Becker); instrumenti morajo biti v celoti prekriti z raztopino. Pred odstranitvijo počakajte 10 minut. Pazite, da ne pride do stika med instrumenti.</w:t>
      </w:r>
    </w:p>
    <w:p w14:paraId="58B65C55" w14:textId="77777777" w:rsidR="00A33324" w:rsidRDefault="00A33324">
      <w:pPr>
        <w:pStyle w:val="Corpotesto"/>
        <w:spacing w:before="34"/>
        <w:ind w:left="0"/>
      </w:pPr>
    </w:p>
    <w:p w14:paraId="6701051D" w14:textId="77777777" w:rsidR="00A33324" w:rsidRDefault="00410BF0">
      <w:pPr>
        <w:pStyle w:val="Paragrafoelenco"/>
        <w:numPr>
          <w:ilvl w:val="0"/>
          <w:numId w:val="1"/>
        </w:numPr>
        <w:tabs>
          <w:tab w:val="left" w:pos="311"/>
        </w:tabs>
        <w:spacing w:before="0" w:line="283" w:lineRule="auto"/>
        <w:ind w:right="195" w:firstLine="0"/>
        <w:rPr>
          <w:sz w:val="18"/>
        </w:rPr>
      </w:pPr>
      <w:r>
        <w:rPr>
          <w:w w:val="105"/>
          <w:sz w:val="18"/>
          <w:lang w:val="sl-SI" w:bidi="sl-SI"/>
        </w:rPr>
        <w:t>Z mehko plastično ščetko (npr. mehko najlonsko ščetko) dobro očistite vsak instrument, da odstranite vse organske ostanke. Opozorilo: ne uporabljajte ščetk na zadrževalnih sistemih.</w:t>
      </w:r>
    </w:p>
    <w:p w14:paraId="2D2E1A61" w14:textId="77777777" w:rsidR="00A33324" w:rsidRDefault="00410BF0">
      <w:pPr>
        <w:pStyle w:val="Corpotesto"/>
        <w:spacing w:line="213" w:lineRule="exact"/>
      </w:pPr>
      <w:r>
        <w:rPr>
          <w:rFonts w:ascii="Arial Black" w:eastAsia="Arial Black" w:hAnsi="Arial Black" w:cs="Arial Black"/>
          <w:lang w:val="sl-SI" w:bidi="sl-SI"/>
        </w:rPr>
        <w:t>Opozorilo</w:t>
      </w:r>
      <w:r>
        <w:rPr>
          <w:lang w:val="sl-SI" w:bidi="sl-SI"/>
        </w:rPr>
        <w:t xml:space="preserve">: ne uporabljajte ščetk na </w:t>
      </w:r>
      <w:r>
        <w:rPr>
          <w:spacing w:val="-2"/>
          <w:lang w:val="sl-SI" w:bidi="sl-SI"/>
        </w:rPr>
        <w:t>zadrževalnih sistemih.</w:t>
      </w:r>
    </w:p>
    <w:p w14:paraId="5CB6C3D8" w14:textId="77777777" w:rsidR="00A33324" w:rsidRDefault="00410BF0">
      <w:pPr>
        <w:pStyle w:val="Corpotesto"/>
        <w:spacing w:line="247" w:lineRule="exact"/>
      </w:pPr>
      <w:r>
        <w:rPr>
          <w:rFonts w:ascii="Arial Black" w:eastAsia="Arial Black" w:hAnsi="Arial Black" w:cs="Arial Black"/>
          <w:lang w:val="sl-SI" w:bidi="sl-SI"/>
        </w:rPr>
        <w:t xml:space="preserve">Opozorilo: </w:t>
      </w:r>
      <w:r>
        <w:rPr>
          <w:lang w:val="sl-SI" w:bidi="sl-SI"/>
        </w:rPr>
        <w:t xml:space="preserve">instrumentov ne čistite a kovinskimi ščetkami ali </w:t>
      </w:r>
      <w:r>
        <w:rPr>
          <w:spacing w:val="-2"/>
          <w:lang w:val="sl-SI" w:bidi="sl-SI"/>
        </w:rPr>
        <w:t>jekleno volno.</w:t>
      </w:r>
    </w:p>
    <w:p w14:paraId="6A840FAE" w14:textId="77777777" w:rsidR="00A33324" w:rsidRDefault="00A33324">
      <w:pPr>
        <w:pStyle w:val="Corpotesto"/>
        <w:spacing w:before="54"/>
        <w:ind w:left="0"/>
      </w:pPr>
    </w:p>
    <w:p w14:paraId="675A7AB9" w14:textId="77777777" w:rsidR="00A33324" w:rsidRDefault="00410BF0">
      <w:pPr>
        <w:pStyle w:val="Paragrafoelenco"/>
        <w:numPr>
          <w:ilvl w:val="0"/>
          <w:numId w:val="1"/>
        </w:numPr>
        <w:tabs>
          <w:tab w:val="left" w:pos="375"/>
        </w:tabs>
        <w:spacing w:before="0" w:line="283" w:lineRule="auto"/>
        <w:ind w:right="195" w:firstLine="0"/>
        <w:rPr>
          <w:sz w:val="18"/>
        </w:rPr>
      </w:pPr>
      <w:r>
        <w:rPr>
          <w:w w:val="105"/>
          <w:sz w:val="18"/>
          <w:lang w:val="sl-SI" w:bidi="sl-SI"/>
        </w:rPr>
        <w:t xml:space="preserve">Instrumente dobro sperite pod tekočo ali destilirano vodo, da odstranite vse sledi detergenta (npr. </w:t>
      </w:r>
      <w:r>
        <w:rPr>
          <w:spacing w:val="-2"/>
          <w:w w:val="105"/>
          <w:sz w:val="18"/>
          <w:lang w:val="sl-SI" w:bidi="sl-SI"/>
        </w:rPr>
        <w:t>encimskega).</w:t>
      </w:r>
    </w:p>
    <w:p w14:paraId="1522F65C" w14:textId="77777777" w:rsidR="00A33324" w:rsidRDefault="00410BF0">
      <w:pPr>
        <w:pStyle w:val="Corpotesto"/>
        <w:spacing w:line="220" w:lineRule="exact"/>
      </w:pPr>
      <w:r>
        <w:rPr>
          <w:rFonts w:ascii="Arial Black" w:eastAsia="Arial Black" w:hAnsi="Arial Black" w:cs="Arial Black"/>
          <w:w w:val="105"/>
          <w:lang w:val="sl-SI" w:bidi="sl-SI"/>
        </w:rPr>
        <w:t xml:space="preserve">Opozorilo: </w:t>
      </w:r>
      <w:r>
        <w:rPr>
          <w:w w:val="105"/>
          <w:lang w:val="sl-SI" w:bidi="sl-SI"/>
        </w:rPr>
        <w:t xml:space="preserve">Uporabite sterilno vodo, razen če je pitna voda malo onesnažena (izpolnjuje naslednje </w:t>
      </w:r>
      <w:r>
        <w:rPr>
          <w:spacing w:val="-2"/>
          <w:w w:val="105"/>
          <w:lang w:val="sl-SI" w:bidi="sl-SI"/>
        </w:rPr>
        <w:t>zahteve</w:t>
      </w:r>
    </w:p>
    <w:p w14:paraId="7951D127" w14:textId="77777777" w:rsidR="00A33324" w:rsidRDefault="00410BF0">
      <w:pPr>
        <w:pStyle w:val="Corpotesto"/>
        <w:spacing w:before="18"/>
      </w:pPr>
      <w:r>
        <w:rPr>
          <w:w w:val="105"/>
          <w:lang w:val="sl-SI" w:bidi="sl-SI"/>
        </w:rPr>
        <w:t>Pharmacopoeia European monograph 0169: največ 10 mikroorganizmov/ml, največ 0,25</w:t>
      </w:r>
      <w:r>
        <w:rPr>
          <w:spacing w:val="-2"/>
          <w:w w:val="105"/>
          <w:lang w:val="sl-SI" w:bidi="sl-SI"/>
        </w:rPr>
        <w:t xml:space="preserve"> endotoksinov/ml).</w:t>
      </w:r>
    </w:p>
    <w:p w14:paraId="52D1CC0A" w14:textId="77777777" w:rsidR="00A33324" w:rsidRDefault="00A33324">
      <w:pPr>
        <w:pStyle w:val="Corpotesto"/>
        <w:spacing w:before="72"/>
        <w:ind w:left="0"/>
      </w:pPr>
    </w:p>
    <w:p w14:paraId="558D73AC" w14:textId="77777777" w:rsidR="00A33324" w:rsidRDefault="00410BF0">
      <w:pPr>
        <w:pStyle w:val="Paragrafoelenco"/>
        <w:numPr>
          <w:ilvl w:val="0"/>
          <w:numId w:val="1"/>
        </w:numPr>
        <w:tabs>
          <w:tab w:val="left" w:pos="315"/>
        </w:tabs>
        <w:spacing w:before="0" w:line="283" w:lineRule="auto"/>
        <w:ind w:right="195" w:firstLine="0"/>
        <w:rPr>
          <w:sz w:val="18"/>
        </w:rPr>
      </w:pPr>
      <w:r>
        <w:rPr>
          <w:w w:val="105"/>
          <w:sz w:val="18"/>
          <w:lang w:val="sl-SI" w:bidi="sl-SI"/>
        </w:rPr>
        <w:t>Instrumente položite v raztopino iz koraka 1 v primeren nosilec (npr. čašo) in jih za 10 minut pri 35 °C postavite v ultrazvočni pralni stroj.</w:t>
      </w:r>
    </w:p>
    <w:p w14:paraId="2E9B77BC" w14:textId="77777777" w:rsidR="00A33324" w:rsidRDefault="00410BF0">
      <w:pPr>
        <w:pStyle w:val="Corpotesto"/>
        <w:spacing w:line="220" w:lineRule="exact"/>
      </w:pPr>
      <w:r>
        <w:rPr>
          <w:rFonts w:ascii="Arial Black" w:eastAsia="Arial Black" w:hAnsi="Arial Black" w:cs="Arial Black"/>
          <w:w w:val="105"/>
          <w:lang w:val="sl-SI" w:bidi="sl-SI"/>
        </w:rPr>
        <w:t xml:space="preserve">Opomba: </w:t>
      </w:r>
      <w:r>
        <w:rPr>
          <w:w w:val="105"/>
          <w:lang w:val="sl-SI" w:bidi="sl-SI"/>
        </w:rPr>
        <w:t xml:space="preserve">protetične komponente morajo biti pravilno nameščene, da ne pride do trkov med protetičnimi komponentami </w:t>
      </w:r>
      <w:r>
        <w:rPr>
          <w:spacing w:val="-5"/>
          <w:w w:val="105"/>
          <w:lang w:val="sl-SI" w:bidi="sl-SI"/>
        </w:rPr>
        <w:t>in</w:t>
      </w:r>
    </w:p>
    <w:p w14:paraId="1D4D3081" w14:textId="77777777" w:rsidR="00A33324" w:rsidRDefault="00410BF0">
      <w:pPr>
        <w:pStyle w:val="Corpotesto"/>
        <w:spacing w:before="19"/>
      </w:pPr>
      <w:r>
        <w:rPr>
          <w:w w:val="105"/>
          <w:lang w:val="sl-SI" w:bidi="sl-SI"/>
        </w:rPr>
        <w:t xml:space="preserve">samo posodo; priporočljivo je uporabiti ustrezne nosilce (npr. </w:t>
      </w:r>
      <w:r>
        <w:rPr>
          <w:spacing w:val="-2"/>
          <w:w w:val="105"/>
          <w:lang w:val="sl-SI" w:bidi="sl-SI"/>
        </w:rPr>
        <w:t>čaše).</w:t>
      </w:r>
    </w:p>
    <w:p w14:paraId="354A8A19" w14:textId="77777777" w:rsidR="00A33324" w:rsidRDefault="00A33324">
      <w:pPr>
        <w:pStyle w:val="Corpotesto"/>
        <w:spacing w:before="71"/>
        <w:ind w:left="0"/>
      </w:pPr>
    </w:p>
    <w:p w14:paraId="07A0B4A1" w14:textId="77777777" w:rsidR="00A33324" w:rsidRDefault="00410BF0">
      <w:pPr>
        <w:pStyle w:val="Paragrafoelenco"/>
        <w:numPr>
          <w:ilvl w:val="0"/>
          <w:numId w:val="1"/>
        </w:numPr>
        <w:tabs>
          <w:tab w:val="left" w:pos="375"/>
        </w:tabs>
        <w:spacing w:before="1" w:line="283" w:lineRule="auto"/>
        <w:ind w:right="195" w:firstLine="0"/>
        <w:rPr>
          <w:sz w:val="18"/>
        </w:rPr>
      </w:pPr>
      <w:r>
        <w:rPr>
          <w:w w:val="105"/>
          <w:sz w:val="18"/>
          <w:lang w:val="sl-SI" w:bidi="sl-SI"/>
        </w:rPr>
        <w:t xml:space="preserve">Instrumente dobro sperite pod tekočo ali destilirano vodo, da odstranite vse sledi detergenta (npr. </w:t>
      </w:r>
      <w:r>
        <w:rPr>
          <w:spacing w:val="-2"/>
          <w:w w:val="105"/>
          <w:sz w:val="18"/>
          <w:lang w:val="sl-SI" w:bidi="sl-SI"/>
        </w:rPr>
        <w:t>encimskega).</w:t>
      </w:r>
    </w:p>
    <w:p w14:paraId="3B3E4C45" w14:textId="77777777" w:rsidR="00A33324" w:rsidRDefault="00410BF0">
      <w:pPr>
        <w:pStyle w:val="Corpotesto"/>
        <w:spacing w:line="220" w:lineRule="exact"/>
      </w:pPr>
      <w:r>
        <w:rPr>
          <w:rFonts w:ascii="Arial Black" w:eastAsia="Arial Black" w:hAnsi="Arial Black" w:cs="Arial Black"/>
          <w:w w:val="105"/>
          <w:lang w:val="sl-SI" w:bidi="sl-SI"/>
        </w:rPr>
        <w:t>Opozorilo:</w:t>
      </w:r>
      <w:r>
        <w:rPr>
          <w:w w:val="105"/>
          <w:lang w:val="sl-SI" w:bidi="sl-SI"/>
        </w:rPr>
        <w:t xml:space="preserve"> Uporabljajte sterilno vodo, razen če je pitna voda malo onesnažena (izpolnjuje naslednje </w:t>
      </w:r>
      <w:r>
        <w:rPr>
          <w:spacing w:val="-2"/>
          <w:w w:val="105"/>
          <w:lang w:val="sl-SI" w:bidi="sl-SI"/>
        </w:rPr>
        <w:t>zahteve</w:t>
      </w:r>
    </w:p>
    <w:p w14:paraId="6000CD5A" w14:textId="77777777" w:rsidR="00A33324" w:rsidRDefault="00410BF0">
      <w:pPr>
        <w:pStyle w:val="Corpotesto"/>
        <w:spacing w:before="18"/>
      </w:pPr>
      <w:r>
        <w:rPr>
          <w:w w:val="105"/>
          <w:lang w:val="sl-SI" w:bidi="sl-SI"/>
        </w:rPr>
        <w:t>Farmakopeja, Evropska monografija 0169: največ 10 mikroorganizmov/ml, največ 0,25</w:t>
      </w:r>
      <w:r>
        <w:rPr>
          <w:spacing w:val="-2"/>
          <w:w w:val="105"/>
          <w:lang w:val="sl-SI" w:bidi="sl-SI"/>
        </w:rPr>
        <w:t xml:space="preserve"> endotoksinov/ml).</w:t>
      </w:r>
    </w:p>
    <w:p w14:paraId="19D2F12E" w14:textId="77777777" w:rsidR="00A33324" w:rsidRDefault="00410BF0">
      <w:pPr>
        <w:pStyle w:val="Corpotesto"/>
        <w:spacing w:before="4" w:line="256" w:lineRule="auto"/>
      </w:pPr>
      <w:r>
        <w:rPr>
          <w:rFonts w:ascii="Arial Black" w:eastAsia="Arial Black" w:hAnsi="Arial Black" w:cs="Arial Black"/>
          <w:w w:val="105"/>
          <w:lang w:val="sl-SI" w:bidi="sl-SI"/>
        </w:rPr>
        <w:t xml:space="preserve">Opozorilo: </w:t>
      </w:r>
      <w:r>
        <w:rPr>
          <w:w w:val="105"/>
          <w:lang w:val="sl-SI" w:bidi="sl-SI"/>
        </w:rPr>
        <w:t>Daljši čas potopitve in/ali prevelika koncentracija raztopine lahko povzročita korozijo instrumentov; vedno upoštevajte priporočila za čas potopitve, ki jih je podal proizvajalec raztopine.</w:t>
      </w:r>
    </w:p>
    <w:p w14:paraId="4C7B3260" w14:textId="77777777" w:rsidR="00A33324" w:rsidRDefault="00A33324">
      <w:pPr>
        <w:spacing w:line="256" w:lineRule="auto"/>
        <w:sectPr w:rsidR="00A33324" w:rsidSect="00637B0B">
          <w:pgSz w:w="11900" w:h="16850"/>
          <w:pgMar w:top="1060" w:right="240" w:bottom="880" w:left="320" w:header="0" w:footer="683" w:gutter="0"/>
          <w:cols w:space="720"/>
        </w:sectPr>
      </w:pPr>
    </w:p>
    <w:p w14:paraId="2D485D59" w14:textId="77777777" w:rsidR="00A33324" w:rsidRDefault="00A33324">
      <w:pPr>
        <w:pStyle w:val="Corpotesto"/>
        <w:spacing w:before="65"/>
        <w:ind w:left="0"/>
      </w:pPr>
    </w:p>
    <w:p w14:paraId="4C31FC51"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sl-SI" w:bidi="sl-SI"/>
        </w:rPr>
        <w:t>ROČNO</w:t>
      </w:r>
      <w:r>
        <w:rPr>
          <w:rFonts w:ascii="Microsoft Sans Serif" w:eastAsia="Microsoft Sans Serif" w:hAnsi="Microsoft Sans Serif" w:cs="Microsoft Sans Serif"/>
          <w:spacing w:val="2"/>
          <w:w w:val="90"/>
          <w:u w:val="single"/>
          <w:lang w:val="sl-SI" w:bidi="sl-SI"/>
        </w:rPr>
        <w:t xml:space="preserve"> RAZKUŽEVANJE:</w:t>
      </w:r>
    </w:p>
    <w:p w14:paraId="34A9993A" w14:textId="77777777" w:rsidR="00A33324" w:rsidRDefault="00410BF0">
      <w:pPr>
        <w:pStyle w:val="Corpotesto"/>
        <w:spacing w:before="36" w:line="283" w:lineRule="auto"/>
        <w:ind w:right="195"/>
        <w:jc w:val="both"/>
      </w:pPr>
      <w:r>
        <w:rPr>
          <w:w w:val="105"/>
          <w:lang w:val="sl-SI" w:bidi="sl-SI"/>
        </w:rPr>
        <w:t>Takoj po ročnem čiščenju ali najpozneje v 30 minutah instrumente položite v visokokakovostno razkužilo za razkuževanje (PROSEPT® Burs, raztopina, pripravljena za uporabo), ki je v ustreznem nosilcu (npr. čaši); instrumenti morajo biti v celoti prekriti z raztopino.</w:t>
      </w:r>
    </w:p>
    <w:p w14:paraId="69680BD4" w14:textId="77777777" w:rsidR="00A33324" w:rsidRDefault="00410BF0">
      <w:pPr>
        <w:pStyle w:val="Corpotesto"/>
        <w:spacing w:line="283" w:lineRule="auto"/>
        <w:ind w:right="195"/>
        <w:jc w:val="both"/>
      </w:pPr>
      <w:r>
        <w:rPr>
          <w:w w:val="105"/>
          <w:lang w:val="sl-SI" w:bidi="sl-SI"/>
        </w:rPr>
        <w:t>Preden nosilec odstranite, ga za 1 minuto postavite v ultrazvočni pralni stroj pri 20 °C. Pazite, da ne pride do stika med instrumenti.</w:t>
      </w:r>
    </w:p>
    <w:p w14:paraId="579AA1F9" w14:textId="77777777" w:rsidR="00A33324" w:rsidRDefault="00410BF0">
      <w:pPr>
        <w:pStyle w:val="Corpotesto"/>
        <w:spacing w:line="213" w:lineRule="exact"/>
        <w:jc w:val="both"/>
      </w:pPr>
      <w:r>
        <w:rPr>
          <w:rFonts w:ascii="Arial Black" w:eastAsia="Arial Black" w:hAnsi="Arial Black" w:cs="Arial Black"/>
          <w:w w:val="105"/>
          <w:lang w:val="sl-SI" w:bidi="sl-SI"/>
        </w:rPr>
        <w:t xml:space="preserve">Opozorilo: </w:t>
      </w:r>
      <w:r>
        <w:rPr>
          <w:w w:val="105"/>
          <w:lang w:val="sl-SI" w:bidi="sl-SI"/>
        </w:rPr>
        <w:t xml:space="preserve">Da bi se izognili koroziji, v tej fazi </w:t>
      </w:r>
      <w:r>
        <w:rPr>
          <w:spacing w:val="-2"/>
          <w:w w:val="105"/>
          <w:lang w:val="sl-SI" w:bidi="sl-SI"/>
        </w:rPr>
        <w:t>obnove</w:t>
      </w:r>
      <w:r>
        <w:rPr>
          <w:w w:val="105"/>
          <w:lang w:val="sl-SI" w:bidi="sl-SI"/>
        </w:rPr>
        <w:t xml:space="preserve"> vrtečih se instrumentov ne spirajte z vodo.</w:t>
      </w:r>
    </w:p>
    <w:p w14:paraId="6244C51E" w14:textId="77777777" w:rsidR="00A33324" w:rsidRDefault="00410BF0">
      <w:pPr>
        <w:pStyle w:val="Corpotesto"/>
        <w:spacing w:line="273" w:lineRule="auto"/>
        <w:ind w:right="195"/>
        <w:jc w:val="both"/>
      </w:pPr>
      <w:r>
        <w:rPr>
          <w:rFonts w:ascii="Arial Black" w:eastAsia="Arial Black" w:hAnsi="Arial Black" w:cs="Arial Black"/>
          <w:w w:val="105"/>
          <w:lang w:val="sl-SI" w:bidi="sl-SI"/>
        </w:rPr>
        <w:t xml:space="preserve">Opozorilo: </w:t>
      </w:r>
      <w:r>
        <w:rPr>
          <w:w w:val="105"/>
          <w:lang w:val="sl-SI" w:bidi="sl-SI"/>
        </w:rPr>
        <w:t xml:space="preserve">Uporaba opreme za avtomatsko čiščenje in razkuževanje ni priporočljiva, saj lahko ogrozi celovitost instrumentov v kirurškem kompletu zaradi morebitnih trkov, do katerih lahko pride med fazami avtomatskega čiščenja in razkuževanja (v teh fazah ni mogoče zagotoviti enake ravni nadzora, kot jo je mogoče doseči </w:t>
      </w:r>
      <w:r>
        <w:rPr>
          <w:spacing w:val="-2"/>
          <w:w w:val="105"/>
          <w:lang w:val="sl-SI" w:bidi="sl-SI"/>
        </w:rPr>
        <w:t>ročno</w:t>
      </w:r>
      <w:r>
        <w:rPr>
          <w:w w:val="105"/>
          <w:lang w:val="sl-SI" w:bidi="sl-SI"/>
        </w:rPr>
        <w:t>).</w:t>
      </w:r>
    </w:p>
    <w:p w14:paraId="034AECD0" w14:textId="77777777" w:rsidR="00A33324" w:rsidRDefault="00A33324">
      <w:pPr>
        <w:pStyle w:val="Corpotesto"/>
        <w:spacing w:before="32"/>
        <w:ind w:left="0"/>
      </w:pPr>
    </w:p>
    <w:p w14:paraId="6C6BA407"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sl-SI" w:bidi="sl-SI"/>
        </w:rPr>
        <w:t>SUŠENJE:</w:t>
      </w:r>
    </w:p>
    <w:p w14:paraId="788090C9" w14:textId="77777777" w:rsidR="00A33324" w:rsidRPr="00F7416B" w:rsidRDefault="00410BF0">
      <w:pPr>
        <w:pStyle w:val="Corpotesto"/>
        <w:spacing w:before="36" w:line="283" w:lineRule="auto"/>
        <w:ind w:right="195"/>
        <w:jc w:val="both"/>
        <w:rPr>
          <w:lang w:val="sl-SI"/>
        </w:rPr>
      </w:pPr>
      <w:r>
        <w:rPr>
          <w:w w:val="105"/>
          <w:lang w:val="sl-SI" w:bidi="sl-SI"/>
        </w:rPr>
        <w:t>Najboljši način sušenja je stisnjen zrak. Njegovo delovanje omogoča fizično odstranjevanje vode s površin, zlasti pri votlih predmetih ali ceveh. Prisotnost vlage na površini instrumentov lahko spodbuja rast bakterij in ogrozi postopek sterilizacije. Pred shranjevanjem in sterilizacijo je izredno pomembno, da se instrumenti posušijo, saj je kopičenje vlage na izdelkih škodljivo in lahko povzroči oksidacijo.</w:t>
      </w:r>
    </w:p>
    <w:p w14:paraId="773F63AE" w14:textId="77777777" w:rsidR="00A33324" w:rsidRPr="00F7416B" w:rsidRDefault="00410BF0">
      <w:pPr>
        <w:pStyle w:val="Corpotesto"/>
        <w:spacing w:line="283" w:lineRule="auto"/>
        <w:ind w:right="195"/>
        <w:jc w:val="both"/>
        <w:rPr>
          <w:lang w:val="sl-SI"/>
        </w:rPr>
      </w:pPr>
      <w:r>
        <w:rPr>
          <w:w w:val="105"/>
          <w:lang w:val="sl-SI" w:bidi="sl-SI"/>
        </w:rPr>
        <w:t>Priporočamo, da vsak instrument dobro posušite s stisnjenim zrakom (razpon 1,5-2 bara), pri čemer uporabite samo filtriran zrak (z nizko vsebnostjo mikroorganizmov in delcev, brez olja, v skladu z naslednjimi zahtevami: Evropska farmakopeja največ 0,1 mg/m³ olja).</w:t>
      </w:r>
    </w:p>
    <w:p w14:paraId="55E0035E" w14:textId="77777777" w:rsidR="00A33324" w:rsidRPr="00F7416B" w:rsidRDefault="00410BF0">
      <w:pPr>
        <w:pStyle w:val="Corpotesto"/>
        <w:spacing w:line="283" w:lineRule="auto"/>
        <w:ind w:right="195"/>
        <w:jc w:val="both"/>
        <w:rPr>
          <w:lang w:val="sl-SI"/>
        </w:rPr>
      </w:pPr>
      <w:r>
        <w:rPr>
          <w:w w:val="105"/>
          <w:lang w:val="sl-SI" w:bidi="sl-SI"/>
        </w:rPr>
        <w:t>Ročno sušenje mora vključevati zadostno podporno površino, pištolo za stisnjen zrak, krpe in vpojni papirnati material z majhnim sproščanjem delcev. Druga možnost je uporaba krp, ki ne sproščajo vlaken ali prahu. Med fazo sušenja je treba preveriti čistočo instrumentov.</w:t>
      </w:r>
    </w:p>
    <w:p w14:paraId="0DEE226A" w14:textId="77777777" w:rsidR="00A33324" w:rsidRPr="00F7416B" w:rsidRDefault="00A33324">
      <w:pPr>
        <w:pStyle w:val="Corpotesto"/>
        <w:spacing w:before="30"/>
        <w:ind w:left="0"/>
        <w:rPr>
          <w:lang w:val="sl-SI"/>
        </w:rPr>
      </w:pPr>
    </w:p>
    <w:p w14:paraId="03AAFA41" w14:textId="77777777" w:rsidR="00A33324" w:rsidRPr="00F7416B" w:rsidRDefault="00410BF0">
      <w:pPr>
        <w:pStyle w:val="Titolo1"/>
        <w:rPr>
          <w:rFonts w:ascii="Microsoft Sans Serif"/>
          <w:lang w:val="sl-SI"/>
        </w:rPr>
      </w:pPr>
      <w:r>
        <w:rPr>
          <w:rFonts w:ascii="Microsoft Sans Serif" w:eastAsia="Microsoft Sans Serif" w:hAnsi="Microsoft Sans Serif" w:cs="Microsoft Sans Serif"/>
          <w:spacing w:val="-2"/>
          <w:u w:val="single"/>
          <w:lang w:val="sl-SI" w:bidi="sl-SI"/>
        </w:rPr>
        <w:t>VZDRŽEVANJE:</w:t>
      </w:r>
    </w:p>
    <w:p w14:paraId="514F3680" w14:textId="77777777" w:rsidR="00A33324" w:rsidRDefault="00410BF0">
      <w:pPr>
        <w:pStyle w:val="Corpotesto"/>
        <w:spacing w:before="36" w:line="283" w:lineRule="auto"/>
        <w:ind w:right="195"/>
        <w:jc w:val="both"/>
      </w:pPr>
      <w:r>
        <w:rPr>
          <w:w w:val="105"/>
          <w:lang w:val="sl-SI" w:bidi="sl-SI"/>
        </w:rPr>
        <w:t>Na koncu vsakega cikla čiščenja, razkuževanja in sušenja je treba vizualno preveriti, ali so instrumenti makroskopsko čisti. Poškodovane instrumente je treba odstraniti, da se prepreči ponovna uporaba tupih ali poškodovanih instrumentov. Ta vizualni pregled je nujno potreben za vse instrumente, ki vplivajo na rezultat operacije. Neostro, korodirano ali kontaminirano orodje lahko poškoduje ali okuži zdravo tkivo.</w:t>
      </w:r>
    </w:p>
    <w:p w14:paraId="66EAB0C1" w14:textId="77777777" w:rsidR="00A33324" w:rsidRDefault="00410BF0">
      <w:pPr>
        <w:pStyle w:val="Corpotesto"/>
        <w:spacing w:line="219" w:lineRule="exact"/>
        <w:jc w:val="both"/>
      </w:pPr>
      <w:r>
        <w:rPr>
          <w:rFonts w:ascii="Arial Black" w:eastAsia="Arial Black" w:hAnsi="Arial Black" w:cs="Arial Black"/>
          <w:lang w:val="sl-SI" w:bidi="sl-SI"/>
        </w:rPr>
        <w:t xml:space="preserve">Opomba: </w:t>
      </w:r>
      <w:r>
        <w:rPr>
          <w:lang w:val="sl-SI" w:bidi="sl-SI"/>
        </w:rPr>
        <w:t xml:space="preserve">vizualni pregled je enako pomemben kot čiščenje, razkuževanje, sušenje in </w:t>
      </w:r>
      <w:r>
        <w:rPr>
          <w:spacing w:val="-2"/>
          <w:lang w:val="sl-SI" w:bidi="sl-SI"/>
        </w:rPr>
        <w:t>sterilizacija</w:t>
      </w:r>
      <w:r>
        <w:rPr>
          <w:lang w:val="sl-SI" w:bidi="sl-SI"/>
        </w:rPr>
        <w:t>.</w:t>
      </w:r>
    </w:p>
    <w:p w14:paraId="548BB74D" w14:textId="77777777" w:rsidR="00A33324" w:rsidRDefault="00A33324">
      <w:pPr>
        <w:pStyle w:val="Corpotesto"/>
        <w:spacing w:before="54"/>
        <w:ind w:left="0"/>
      </w:pPr>
    </w:p>
    <w:p w14:paraId="0F03E0FD" w14:textId="77777777" w:rsidR="00A33324" w:rsidRDefault="00410BF0">
      <w:pPr>
        <w:pStyle w:val="Corpotesto"/>
        <w:spacing w:line="283" w:lineRule="auto"/>
        <w:ind w:right="195"/>
        <w:jc w:val="both"/>
      </w:pPr>
      <w:r>
        <w:rPr>
          <w:w w:val="105"/>
          <w:lang w:val="sl-SI" w:bidi="sl-SI"/>
        </w:rPr>
        <w:t>Instrumenti, ki niso popolnoma čisti, se morajo ponovno očistiti, razkužiti in posušiti. Poškodovane instrumente je treba vedno odstraniti. Pregled in delovanje: kirurške instrumente je priporočljivo pogosto preverjati glede obrabe in takoj zamenjati obrabljene instrumente. Zlasti:</w:t>
      </w:r>
    </w:p>
    <w:p w14:paraId="22DAFF7C" w14:textId="77777777" w:rsidR="00A33324" w:rsidRPr="00F7416B" w:rsidRDefault="00410BF0">
      <w:pPr>
        <w:pStyle w:val="Paragrafoelenco"/>
        <w:numPr>
          <w:ilvl w:val="1"/>
          <w:numId w:val="1"/>
        </w:numPr>
        <w:tabs>
          <w:tab w:val="left" w:pos="419"/>
        </w:tabs>
        <w:spacing w:before="0" w:line="283" w:lineRule="auto"/>
        <w:ind w:right="195"/>
        <w:jc w:val="both"/>
        <w:rPr>
          <w:sz w:val="18"/>
          <w:lang w:val="sl-SI"/>
        </w:rPr>
      </w:pPr>
      <w:r>
        <w:rPr>
          <w:w w:val="105"/>
          <w:sz w:val="18"/>
          <w:lang w:val="sl-SI" w:bidi="sl-SI"/>
        </w:rPr>
        <w:t>rezalna orodja: zelo pomembno je, da pred vsako uporabo preverite zmogljivost rezanja; zamenjajte orodja, ki ne zagotavljajo ustrezne zmogljivosti rezanja, kar lahko povzroči nenatančno rezanje in pregrevanje kosti. Priporočljivo je, da na trdi kosti ne uporabite več kot 10-krat, na srednje mehki/mehki kosti pa ne več kot 50-krat;</w:t>
      </w:r>
    </w:p>
    <w:p w14:paraId="46880D04" w14:textId="77777777" w:rsidR="00A33324" w:rsidRPr="00F7416B" w:rsidRDefault="00410BF0">
      <w:pPr>
        <w:pStyle w:val="Paragrafoelenco"/>
        <w:numPr>
          <w:ilvl w:val="1"/>
          <w:numId w:val="1"/>
        </w:numPr>
        <w:tabs>
          <w:tab w:val="left" w:pos="419"/>
        </w:tabs>
        <w:spacing w:before="0" w:line="283" w:lineRule="auto"/>
        <w:ind w:right="195"/>
        <w:jc w:val="both"/>
        <w:rPr>
          <w:sz w:val="18"/>
          <w:lang w:val="sl-SI"/>
        </w:rPr>
      </w:pPr>
      <w:r>
        <w:rPr>
          <w:w w:val="105"/>
          <w:sz w:val="18"/>
          <w:lang w:val="sl-SI" w:bidi="sl-SI"/>
        </w:rPr>
        <w:t>Deli za spenjanje instrumentov: deli instrumentov, ki so mehansko povezani, so podvrženi obrabi (izvijači, ročni instrumenti, podaljški rezalnikov, nastavki za ročne instrumente). Po vsakem ciklu čiščenja, razkuževanja in sterilizacije je priporočljivo preveriti, ali so sistemi za zadrževanje izvijačev za vsadke obrabljeni, in zamenjati tiste, ki morda ne zagotavljajo več ustreznega zadrževanja;</w:t>
      </w:r>
    </w:p>
    <w:p w14:paraId="6C682B8A" w14:textId="77777777" w:rsidR="00A33324" w:rsidRDefault="00410BF0">
      <w:pPr>
        <w:pStyle w:val="Paragrafoelenco"/>
        <w:numPr>
          <w:ilvl w:val="1"/>
          <w:numId w:val="1"/>
        </w:numPr>
        <w:tabs>
          <w:tab w:val="left" w:pos="418"/>
        </w:tabs>
        <w:spacing w:before="0" w:line="201" w:lineRule="exact"/>
        <w:ind w:left="418" w:hanging="168"/>
        <w:jc w:val="both"/>
        <w:rPr>
          <w:sz w:val="18"/>
        </w:rPr>
      </w:pPr>
      <w:r>
        <w:rPr>
          <w:w w:val="105"/>
          <w:sz w:val="18"/>
          <w:lang w:val="sl-SI" w:bidi="sl-SI"/>
        </w:rPr>
        <w:t xml:space="preserve">Priporočljivo je, da kalibrirana orodja občasno preverite, ali delujejo pravilno (npr. </w:t>
      </w:r>
      <w:r>
        <w:rPr>
          <w:spacing w:val="-2"/>
          <w:w w:val="105"/>
          <w:sz w:val="18"/>
          <w:lang w:val="sl-SI" w:bidi="sl-SI"/>
        </w:rPr>
        <w:t>momentni ključ</w:t>
      </w:r>
      <w:r>
        <w:rPr>
          <w:w w:val="105"/>
          <w:sz w:val="18"/>
          <w:lang w:val="sl-SI" w:bidi="sl-SI"/>
        </w:rPr>
        <w:t>).</w:t>
      </w:r>
    </w:p>
    <w:p w14:paraId="735B4C35" w14:textId="77777777" w:rsidR="00A33324" w:rsidRDefault="00A33324">
      <w:pPr>
        <w:pStyle w:val="Corpotesto"/>
        <w:spacing w:before="69"/>
        <w:ind w:left="0"/>
      </w:pPr>
    </w:p>
    <w:p w14:paraId="10878FDB" w14:textId="77777777" w:rsidR="00A33324" w:rsidRDefault="00410BF0">
      <w:pPr>
        <w:pStyle w:val="Titolo1"/>
        <w:rPr>
          <w:rFonts w:ascii="Microsoft Sans Serif"/>
        </w:rPr>
      </w:pPr>
      <w:r>
        <w:rPr>
          <w:rFonts w:ascii="Microsoft Sans Serif" w:eastAsia="Microsoft Sans Serif" w:hAnsi="Microsoft Sans Serif" w:cs="Microsoft Sans Serif"/>
          <w:spacing w:val="-2"/>
          <w:u w:val="single"/>
          <w:lang w:val="sl-SI" w:bidi="sl-SI"/>
        </w:rPr>
        <w:t>EMBALAŽA:</w:t>
      </w:r>
    </w:p>
    <w:p w14:paraId="3BA68F1D" w14:textId="77777777" w:rsidR="00A33324" w:rsidRDefault="00410BF0">
      <w:pPr>
        <w:pStyle w:val="Corpotesto"/>
        <w:spacing w:before="36" w:line="283" w:lineRule="auto"/>
        <w:ind w:right="195"/>
        <w:jc w:val="both"/>
      </w:pPr>
      <w:r>
        <w:rPr>
          <w:w w:val="105"/>
          <w:lang w:val="sl-SI" w:bidi="sl-SI"/>
        </w:rPr>
        <w:t>Instrumente ponovno namestite v ustrezno režo v kirurškem pladnju. Kirurški komplet je treba vstaviti v sterilizacijsko vrečko, ki izpolnjuje naslednje zahteve: EN ISO 11607 (npr. medicinski papir); primeren za parno sterilizacijo; dovolj zaščiten za instrumente in brez poškodb sterilizacijske embalaže (vrečka ščiti komplet med sterilizacijo in ga ohranja sterilnega do naslednje uporabe).</w:t>
      </w:r>
    </w:p>
    <w:p w14:paraId="7FCD1B1B" w14:textId="77777777" w:rsidR="00A33324" w:rsidRDefault="00410BF0">
      <w:pPr>
        <w:pStyle w:val="Corpotesto"/>
        <w:spacing w:line="283" w:lineRule="auto"/>
        <w:ind w:right="195"/>
        <w:jc w:val="both"/>
      </w:pPr>
      <w:r>
        <w:rPr>
          <w:w w:val="105"/>
          <w:lang w:val="sl-SI" w:bidi="sl-SI"/>
        </w:rPr>
        <w:t>Kirurški komplet zapakirajte s sterilizacijsko vrečko in ga postavite v avtoklav v vodoraven položaj; ne obračajte ga navzdol, da zagotovite pravilno sušenje.</w:t>
      </w:r>
    </w:p>
    <w:p w14:paraId="7A95D743" w14:textId="77777777" w:rsidR="00A33324" w:rsidRDefault="00A33324">
      <w:pPr>
        <w:pStyle w:val="Corpotesto"/>
        <w:ind w:left="0"/>
      </w:pPr>
    </w:p>
    <w:p w14:paraId="61701A4D" w14:textId="77777777" w:rsidR="00A33324" w:rsidRDefault="00410BF0">
      <w:pPr>
        <w:pStyle w:val="Titolo1"/>
      </w:pPr>
      <w:r>
        <w:rPr>
          <w:spacing w:val="-2"/>
          <w:w w:val="95"/>
          <w:lang w:val="sl-SI" w:bidi="sl-SI"/>
        </w:rPr>
        <w:t>STERILIZACIJA</w:t>
      </w:r>
    </w:p>
    <w:p w14:paraId="24ADEAA5" w14:textId="77777777" w:rsidR="00A33324" w:rsidRDefault="00410BF0">
      <w:pPr>
        <w:pStyle w:val="Corpotesto"/>
        <w:spacing w:before="18" w:line="283" w:lineRule="auto"/>
        <w:ind w:right="195"/>
        <w:jc w:val="both"/>
      </w:pPr>
      <w:r>
        <w:rPr>
          <w:w w:val="105"/>
          <w:lang w:val="sl-SI" w:bidi="sl-SI"/>
        </w:rPr>
        <w:t>Instrumenti so za večkratno uporabo in so dobavljeni v nesterilnem stanju ter posamično pakirani. Te pripomočke je treba pred vsako uporabo ustrezno očistiti, razkužiti in sterilizirati.</w:t>
      </w:r>
    </w:p>
    <w:p w14:paraId="3F0F7A48" w14:textId="77777777" w:rsidR="00A33324" w:rsidRDefault="00410BF0">
      <w:pPr>
        <w:pStyle w:val="Corpotesto"/>
        <w:spacing w:line="220" w:lineRule="exact"/>
        <w:jc w:val="both"/>
      </w:pPr>
      <w:r>
        <w:rPr>
          <w:rFonts w:ascii="Arial Black" w:eastAsia="Arial Black" w:hAnsi="Arial Black" w:cs="Arial Black"/>
          <w:lang w:val="sl-SI" w:bidi="sl-SI"/>
        </w:rPr>
        <w:t xml:space="preserve">Opozorilo </w:t>
      </w:r>
      <w:r>
        <w:rPr>
          <w:lang w:val="sl-SI" w:bidi="sl-SI"/>
        </w:rPr>
        <w:t xml:space="preserve">: Te pripomočkove ne avtoklavirajte v </w:t>
      </w:r>
      <w:r>
        <w:rPr>
          <w:spacing w:val="-2"/>
          <w:lang w:val="sl-SI" w:bidi="sl-SI"/>
        </w:rPr>
        <w:t>originalni</w:t>
      </w:r>
      <w:r>
        <w:rPr>
          <w:lang w:val="sl-SI" w:bidi="sl-SI"/>
        </w:rPr>
        <w:t xml:space="preserve"> embalaži.</w:t>
      </w:r>
    </w:p>
    <w:p w14:paraId="4FD2FACA" w14:textId="77777777" w:rsidR="00A33324" w:rsidRPr="00F7416B" w:rsidRDefault="00410BF0">
      <w:pPr>
        <w:pStyle w:val="Corpotesto"/>
        <w:spacing w:before="18" w:line="283" w:lineRule="auto"/>
        <w:ind w:right="195"/>
        <w:jc w:val="both"/>
        <w:rPr>
          <w:lang w:val="sl-SI"/>
        </w:rPr>
      </w:pPr>
      <w:r>
        <w:rPr>
          <w:w w:val="105"/>
          <w:lang w:val="sl-SI" w:bidi="sl-SI"/>
        </w:rPr>
        <w:t>Priporočamo uporabo avtoklava za parno sterilizacijo kirurškega kompleta, ki izpolnjuje naslednje zahteve: serija EN ISO 17665. Skrbno upoštevajte navodila in priporočila proizvajalca avtoklava. Upoštevajte navodila za vzdrževanje in umerjanje avtoklava.</w:t>
      </w:r>
    </w:p>
    <w:p w14:paraId="6BEC0108" w14:textId="77777777" w:rsidR="00A33324" w:rsidRPr="00F7416B" w:rsidRDefault="00A33324">
      <w:pPr>
        <w:spacing w:line="283" w:lineRule="auto"/>
        <w:jc w:val="both"/>
        <w:rPr>
          <w:lang w:val="sl-SI"/>
        </w:rPr>
        <w:sectPr w:rsidR="00A33324" w:rsidRPr="00F7416B" w:rsidSect="00637B0B">
          <w:pgSz w:w="11900" w:h="16850"/>
          <w:pgMar w:top="1060" w:right="240" w:bottom="880" w:left="320" w:header="0" w:footer="683" w:gutter="0"/>
          <w:cols w:space="720"/>
        </w:sectPr>
      </w:pPr>
    </w:p>
    <w:p w14:paraId="57F06E17" w14:textId="77777777" w:rsidR="00A33324" w:rsidRPr="00F7416B" w:rsidRDefault="00A33324">
      <w:pPr>
        <w:pStyle w:val="Corpotesto"/>
        <w:spacing w:before="20"/>
        <w:ind w:left="0"/>
        <w:rPr>
          <w:lang w:val="sl-SI"/>
        </w:rPr>
      </w:pPr>
    </w:p>
    <w:p w14:paraId="3DBC4EA2" w14:textId="77777777" w:rsidR="00A33324" w:rsidRPr="00F7416B" w:rsidRDefault="00410BF0" w:rsidP="00760D60">
      <w:pPr>
        <w:pStyle w:val="Corpotesto"/>
        <w:spacing w:after="120" w:line="283" w:lineRule="auto"/>
        <w:rPr>
          <w:lang w:val="sl-SI"/>
        </w:rPr>
      </w:pPr>
      <w:r>
        <w:rPr>
          <w:w w:val="105"/>
          <w:lang w:val="sl-SI" w:bidi="sl-SI"/>
        </w:rPr>
        <w:t>V skladu s standardom EN ISO 17665 je bilo potrjeno, da en sterilizacijski cikel (z uporabo parametrov iz tabele) zagotavlja sterilnost kirurškega kompleta; ta pogoj je potrdil akreditirani laboratorij.</w:t>
      </w: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760D60" w:rsidRPr="001B0A88" w14:paraId="4A5B0DD8" w14:textId="77777777" w:rsidTr="005D34C0">
        <w:trPr>
          <w:trHeight w:hRule="exact" w:val="437"/>
        </w:trPr>
        <w:tc>
          <w:tcPr>
            <w:tcW w:w="2414" w:type="dxa"/>
            <w:shd w:val="clear" w:color="auto" w:fill="FFFFFF"/>
          </w:tcPr>
          <w:p w14:paraId="03533ACF" w14:textId="77777777" w:rsidR="00760D60" w:rsidRPr="00F7416B" w:rsidRDefault="00760D60" w:rsidP="005D34C0">
            <w:pPr>
              <w:rPr>
                <w:kern w:val="2"/>
                <w:sz w:val="10"/>
                <w:szCs w:val="10"/>
                <w:lang w:val="sl-SI"/>
              </w:rPr>
            </w:pPr>
            <w:bookmarkStart w:id="0" w:name="_Hlk157700048"/>
          </w:p>
        </w:tc>
        <w:tc>
          <w:tcPr>
            <w:tcW w:w="1954" w:type="dxa"/>
            <w:tcBorders>
              <w:top w:val="single" w:sz="4" w:space="0" w:color="auto"/>
              <w:left w:val="single" w:sz="4" w:space="0" w:color="auto"/>
              <w:right w:val="single" w:sz="4" w:space="0" w:color="auto"/>
            </w:tcBorders>
            <w:shd w:val="clear" w:color="auto" w:fill="FFFFFF"/>
            <w:vAlign w:val="center"/>
          </w:tcPr>
          <w:p w14:paraId="2B03C2F5" w14:textId="77777777" w:rsidR="00760D60" w:rsidRPr="001B0A88" w:rsidRDefault="00760D60" w:rsidP="005D34C0">
            <w:pPr>
              <w:pStyle w:val="Other0"/>
              <w:jc w:val="center"/>
              <w:rPr>
                <w:kern w:val="2"/>
              </w:rPr>
            </w:pPr>
            <w:r w:rsidRPr="001B0A88">
              <w:rPr>
                <w:color w:val="000000"/>
                <w:kern w:val="2"/>
                <w:lang w:val="sl-SI" w:bidi="sl-SI"/>
              </w:rPr>
              <w:t>Frakcioniran vakuum</w:t>
            </w:r>
          </w:p>
        </w:tc>
      </w:tr>
      <w:tr w:rsidR="00760D60" w:rsidRPr="001B0A88" w14:paraId="3CD2B65D"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222EE3F9" w14:textId="77777777" w:rsidR="00760D60" w:rsidRPr="001B0A88" w:rsidRDefault="00760D60" w:rsidP="005D34C0">
            <w:pPr>
              <w:pStyle w:val="Other0"/>
              <w:jc w:val="center"/>
              <w:rPr>
                <w:kern w:val="2"/>
              </w:rPr>
            </w:pPr>
            <w:r w:rsidRPr="001B0A88">
              <w:rPr>
                <w:color w:val="000000"/>
                <w:kern w:val="2"/>
                <w:lang w:val="sl-SI" w:bidi="sl-SI"/>
              </w:rPr>
              <w:t>Čas sterilizacije</w:t>
            </w:r>
          </w:p>
        </w:tc>
        <w:tc>
          <w:tcPr>
            <w:tcW w:w="1954" w:type="dxa"/>
            <w:tcBorders>
              <w:top w:val="single" w:sz="4" w:space="0" w:color="auto"/>
              <w:left w:val="single" w:sz="4" w:space="0" w:color="auto"/>
              <w:right w:val="single" w:sz="4" w:space="0" w:color="auto"/>
            </w:tcBorders>
            <w:shd w:val="clear" w:color="auto" w:fill="FFFFFF"/>
            <w:vAlign w:val="center"/>
          </w:tcPr>
          <w:p w14:paraId="7BEC8C63" w14:textId="77777777" w:rsidR="00760D60" w:rsidRPr="001B0A88" w:rsidRDefault="00760D60" w:rsidP="005D34C0">
            <w:pPr>
              <w:pStyle w:val="Other0"/>
              <w:jc w:val="center"/>
              <w:rPr>
                <w:kern w:val="2"/>
              </w:rPr>
            </w:pPr>
            <w:r w:rsidRPr="001B0A88">
              <w:rPr>
                <w:color w:val="000000"/>
                <w:kern w:val="2"/>
                <w:lang w:val="sl-SI" w:bidi="sl-SI"/>
              </w:rPr>
              <w:t>4 minute</w:t>
            </w:r>
          </w:p>
        </w:tc>
      </w:tr>
      <w:tr w:rsidR="00760D60" w:rsidRPr="001B0A88" w14:paraId="25E543D6"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7AAAE61F" w14:textId="77777777" w:rsidR="00760D60" w:rsidRPr="001B0A88" w:rsidRDefault="00760D60" w:rsidP="005D34C0">
            <w:pPr>
              <w:pStyle w:val="Other0"/>
              <w:spacing w:line="228" w:lineRule="auto"/>
              <w:jc w:val="center"/>
              <w:rPr>
                <w:kern w:val="2"/>
              </w:rPr>
            </w:pPr>
            <w:r w:rsidRPr="001B0A88">
              <w:rPr>
                <w:color w:val="000000"/>
                <w:kern w:val="2"/>
                <w:lang w:val="sl-SI" w:bidi="sl-SI"/>
              </w:rPr>
              <w:t>Temperatura sterilizacije</w:t>
            </w:r>
          </w:p>
        </w:tc>
        <w:tc>
          <w:tcPr>
            <w:tcW w:w="1954" w:type="dxa"/>
            <w:tcBorders>
              <w:top w:val="single" w:sz="4" w:space="0" w:color="auto"/>
              <w:left w:val="single" w:sz="4" w:space="0" w:color="auto"/>
              <w:right w:val="single" w:sz="4" w:space="0" w:color="auto"/>
            </w:tcBorders>
            <w:shd w:val="clear" w:color="auto" w:fill="FFFFFF"/>
            <w:vAlign w:val="center"/>
          </w:tcPr>
          <w:p w14:paraId="094B3963" w14:textId="77777777" w:rsidR="00760D60" w:rsidRPr="001B0A88" w:rsidRDefault="00760D60" w:rsidP="005D34C0">
            <w:pPr>
              <w:pStyle w:val="Other0"/>
              <w:jc w:val="center"/>
              <w:rPr>
                <w:kern w:val="2"/>
              </w:rPr>
            </w:pPr>
            <w:r w:rsidRPr="001B0A88">
              <w:rPr>
                <w:color w:val="000000"/>
                <w:kern w:val="2"/>
                <w:lang w:val="sl-SI" w:bidi="sl-SI"/>
              </w:rPr>
              <w:t>134 °C</w:t>
            </w:r>
          </w:p>
        </w:tc>
      </w:tr>
      <w:tr w:rsidR="00760D60" w:rsidRPr="001B0A88" w14:paraId="5D094A68"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7683D69" w14:textId="77777777" w:rsidR="00760D60" w:rsidRPr="001B0A88" w:rsidRDefault="00760D60" w:rsidP="005D34C0">
            <w:pPr>
              <w:pStyle w:val="Other0"/>
              <w:jc w:val="center"/>
              <w:rPr>
                <w:kern w:val="2"/>
              </w:rPr>
            </w:pPr>
            <w:r w:rsidRPr="001B0A88">
              <w:rPr>
                <w:color w:val="000000"/>
                <w:kern w:val="2"/>
                <w:lang w:val="sl-SI" w:bidi="sl-SI"/>
              </w:rPr>
              <w:t>Minimalni tlak</w:t>
            </w:r>
          </w:p>
        </w:tc>
        <w:tc>
          <w:tcPr>
            <w:tcW w:w="1954" w:type="dxa"/>
            <w:tcBorders>
              <w:top w:val="single" w:sz="4" w:space="0" w:color="auto"/>
              <w:left w:val="single" w:sz="4" w:space="0" w:color="auto"/>
              <w:right w:val="single" w:sz="4" w:space="0" w:color="auto"/>
            </w:tcBorders>
            <w:shd w:val="clear" w:color="auto" w:fill="FFFFFF"/>
            <w:vAlign w:val="center"/>
          </w:tcPr>
          <w:p w14:paraId="2508C8BA" w14:textId="77777777" w:rsidR="00760D60" w:rsidRPr="001B0A88" w:rsidRDefault="00760D60" w:rsidP="005D34C0">
            <w:pPr>
              <w:pStyle w:val="Other0"/>
              <w:jc w:val="center"/>
              <w:rPr>
                <w:kern w:val="2"/>
              </w:rPr>
            </w:pPr>
            <w:r w:rsidRPr="001B0A88">
              <w:rPr>
                <w:color w:val="000000"/>
                <w:kern w:val="2"/>
                <w:lang w:val="sl-SI" w:bidi="sl-SI"/>
              </w:rPr>
              <w:t>2 bara</w:t>
            </w:r>
          </w:p>
        </w:tc>
      </w:tr>
      <w:tr w:rsidR="00760D60" w:rsidRPr="001B0A88" w14:paraId="3C7CFC67"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8785285" w14:textId="77777777" w:rsidR="00760D60" w:rsidRPr="001B0A88" w:rsidRDefault="00760D60" w:rsidP="005D34C0">
            <w:pPr>
              <w:pStyle w:val="Other0"/>
              <w:jc w:val="center"/>
              <w:rPr>
                <w:kern w:val="2"/>
              </w:rPr>
            </w:pPr>
            <w:r w:rsidRPr="001B0A88">
              <w:rPr>
                <w:color w:val="000000"/>
                <w:kern w:val="2"/>
                <w:lang w:val="sl-SI" w:bidi="sl-SI"/>
              </w:rPr>
              <w:t>Čas sušenja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4B0290E2" w14:textId="77777777" w:rsidR="00760D60" w:rsidRPr="001B0A88" w:rsidRDefault="00760D60" w:rsidP="005D34C0">
            <w:pPr>
              <w:pStyle w:val="Other0"/>
              <w:jc w:val="center"/>
              <w:rPr>
                <w:kern w:val="2"/>
              </w:rPr>
            </w:pPr>
            <w:r w:rsidRPr="001B0A88">
              <w:rPr>
                <w:color w:val="000000"/>
                <w:kern w:val="2"/>
                <w:lang w:val="sl-SI" w:bidi="sl-SI"/>
              </w:rPr>
              <w:t>20 minut</w:t>
            </w:r>
          </w:p>
        </w:tc>
      </w:tr>
      <w:bookmarkEnd w:id="0"/>
    </w:tbl>
    <w:p w14:paraId="7C21745D" w14:textId="2E22ACFD" w:rsidR="00A33324" w:rsidRDefault="00A33324">
      <w:pPr>
        <w:pStyle w:val="Corpotesto"/>
        <w:spacing w:before="8"/>
        <w:ind w:left="0"/>
      </w:pPr>
    </w:p>
    <w:p w14:paraId="29439850" w14:textId="699C5982" w:rsidR="00A33324" w:rsidRPr="00F7416B" w:rsidRDefault="00410BF0">
      <w:pPr>
        <w:pStyle w:val="Corpotesto"/>
        <w:spacing w:line="283" w:lineRule="auto"/>
        <w:ind w:right="195"/>
        <w:jc w:val="both"/>
        <w:rPr>
          <w:lang w:val="sl-SI"/>
        </w:rPr>
      </w:pPr>
      <w:r>
        <w:rPr>
          <w:w w:val="105"/>
          <w:lang w:val="sl-SI" w:bidi="sl-SI"/>
        </w:rPr>
        <w:t>Čas segrevanja in vakuumske frakcionacije (vsaj trije koraki) lahko glede na pogoje v avtoklavu traja od 25 do 30 minut. Najvišja temperatura sterilizacije je 138 °C. Dejansko potreben čas sušenja je odvisen od parametrov, za katere je odgovoren izključno upravljavec (npr. konfiguracija in gostota polnjenja, stanje sterilizatorja), zato ga mora določiti upravljavec. V vsakem primeru čas sušenja ne sme biti krajši od 20 minut.</w:t>
      </w:r>
    </w:p>
    <w:p w14:paraId="2136FEA5" w14:textId="77777777" w:rsidR="00A33324" w:rsidRPr="00F7416B" w:rsidRDefault="00410BF0">
      <w:pPr>
        <w:pStyle w:val="Corpotesto"/>
        <w:spacing w:line="283" w:lineRule="auto"/>
        <w:ind w:right="195"/>
        <w:jc w:val="both"/>
        <w:rPr>
          <w:lang w:val="sl-SI"/>
        </w:rPr>
      </w:pPr>
      <w:r>
        <w:rPr>
          <w:w w:val="105"/>
          <w:lang w:val="sl-SI" w:bidi="sl-SI"/>
        </w:rPr>
        <w:t>Če še ni na sterilizacijski vrečki, je priporočljivo, da med postopkom v avtoklavu namestite kemični indikator, ki bo potrdil učinkovitost sterilizacije. Priporočljivo je, da sterilizirate instrumente, ki so v ustreznih držalih znotraj kirurškega pladnja. Kirurški pladenj zapakirajte s sterilizacijsko vrečko in ga postavite v avtoklav v vodoraven položaj; ne obračajte ga navzdol, da zagotovite pravilno sušenje.</w:t>
      </w:r>
    </w:p>
    <w:p w14:paraId="55D3C1A7" w14:textId="77777777" w:rsidR="00A33324" w:rsidRPr="00F7416B" w:rsidRDefault="00410BF0">
      <w:pPr>
        <w:pStyle w:val="Corpotesto"/>
        <w:spacing w:line="219" w:lineRule="exact"/>
        <w:jc w:val="both"/>
        <w:rPr>
          <w:lang w:val="sl-SI"/>
        </w:rPr>
      </w:pPr>
      <w:r>
        <w:rPr>
          <w:rFonts w:ascii="Arial Black" w:eastAsia="Arial Black" w:hAnsi="Arial Black" w:cs="Arial Black"/>
          <w:w w:val="105"/>
          <w:lang w:val="sl-SI" w:bidi="sl-SI"/>
        </w:rPr>
        <w:t xml:space="preserve">Opomba: </w:t>
      </w:r>
      <w:r>
        <w:rPr>
          <w:w w:val="105"/>
          <w:lang w:val="sl-SI" w:bidi="sl-SI"/>
        </w:rPr>
        <w:t xml:space="preserve">Uporabniki morajo zagotoviti, da so avtoklav in ves sterilizacijski pribor (sterilizacijski listi, vrečke, pladnji </w:t>
      </w:r>
      <w:r>
        <w:rPr>
          <w:spacing w:val="-5"/>
          <w:w w:val="105"/>
          <w:lang w:val="sl-SI" w:bidi="sl-SI"/>
        </w:rPr>
        <w:t>za</w:t>
      </w:r>
    </w:p>
    <w:p w14:paraId="37B908F9" w14:textId="77777777" w:rsidR="00A33324" w:rsidRPr="00F7416B" w:rsidRDefault="00410BF0">
      <w:pPr>
        <w:pStyle w:val="Corpotesto"/>
        <w:spacing w:before="16" w:line="283" w:lineRule="auto"/>
        <w:ind w:right="195"/>
        <w:jc w:val="both"/>
        <w:rPr>
          <w:lang w:val="sl-SI"/>
        </w:rPr>
      </w:pPr>
      <w:r>
        <w:rPr>
          <w:w w:val="105"/>
          <w:lang w:val="sl-SI" w:bidi="sl-SI"/>
        </w:rPr>
        <w:t>sterilizacija, biološki in kemični indikatorji) so pravilno umerjeni in odobreni za predvideni sterilizacijski cikel. Če so ob koncu sterilizacijskega cikla vidni znaki vlage (madeži vlage na sterilni embalaži, zastajanje vode v embalaži), jo ponovno zapakirajte in ponovno sterilizirajte.</w:t>
      </w:r>
    </w:p>
    <w:p w14:paraId="509A021C" w14:textId="77777777" w:rsidR="00A33324" w:rsidRDefault="00410BF0">
      <w:pPr>
        <w:pStyle w:val="Corpotesto"/>
        <w:spacing w:line="283" w:lineRule="auto"/>
        <w:ind w:right="195"/>
        <w:jc w:val="both"/>
      </w:pPr>
      <w:r>
        <w:rPr>
          <w:lang w:val="sl-SI" w:bidi="sl-SI"/>
        </w:rPr>
        <w:t xml:space="preserve">Pri odstranjevanju instrumentov s sterilne pregrade upoštevajte aseptična načela. Sterilno embalažo je treba odpreti šele neposredno pred uporabo instrumenta. Ne uporabljajte instrumentov s poškodovano sterilno pregrado. Priporočljivo je, da </w:t>
      </w:r>
      <w:r>
        <w:rPr>
          <w:w w:val="110"/>
          <w:lang w:val="sl-SI" w:bidi="sl-SI"/>
        </w:rPr>
        <w:t>imate pri roki nadomestni instrument</w:t>
      </w:r>
      <w:r>
        <w:rPr>
          <w:lang w:val="sl-SI" w:bidi="sl-SI"/>
        </w:rPr>
        <w:t>.</w:t>
      </w:r>
    </w:p>
    <w:p w14:paraId="3F4FDB37" w14:textId="77777777" w:rsidR="00A33324" w:rsidRDefault="00A33324">
      <w:pPr>
        <w:pStyle w:val="Corpotesto"/>
        <w:ind w:left="0"/>
      </w:pPr>
    </w:p>
    <w:p w14:paraId="7599AE29" w14:textId="77777777" w:rsidR="00A33324" w:rsidRDefault="00410BF0">
      <w:pPr>
        <w:pStyle w:val="Titolo1"/>
      </w:pPr>
      <w:r>
        <w:rPr>
          <w:spacing w:val="-2"/>
          <w:w w:val="95"/>
          <w:lang w:val="sl-SI" w:bidi="sl-SI"/>
        </w:rPr>
        <w:t>SHRANJEVANJE</w:t>
      </w:r>
    </w:p>
    <w:p w14:paraId="23BB4B4A" w14:textId="77777777" w:rsidR="00A33324" w:rsidRPr="00F7416B" w:rsidRDefault="00410BF0">
      <w:pPr>
        <w:pStyle w:val="Corpotesto"/>
        <w:spacing w:before="18" w:line="283" w:lineRule="auto"/>
        <w:ind w:right="195"/>
        <w:jc w:val="both"/>
        <w:rPr>
          <w:lang w:val="sl-SI"/>
        </w:rPr>
      </w:pPr>
      <w:r>
        <w:rPr>
          <w:w w:val="105"/>
          <w:lang w:val="sl-SI" w:bidi="sl-SI"/>
        </w:rPr>
        <w:t>Komplet in vse kirurške instrumente shranjujte v suhem okolju, brez neposredne sončne svetlobe in na sobni temperaturi. Priporočljivo je, da ovojnico do naslednjega kirurškega posega hranite zaprto. Upoštevajte navodila proizvajalca vrečk glede pogojev shranjevanja in roka uporabnosti steriliziranih izdelkov.</w:t>
      </w:r>
    </w:p>
    <w:p w14:paraId="63441B0A" w14:textId="77777777" w:rsidR="00A33324" w:rsidRPr="00F7416B" w:rsidRDefault="00A33324">
      <w:pPr>
        <w:pStyle w:val="Corpotesto"/>
        <w:spacing w:before="2"/>
        <w:ind w:left="0"/>
        <w:rPr>
          <w:lang w:val="sl-SI"/>
        </w:rPr>
      </w:pPr>
    </w:p>
    <w:p w14:paraId="46CE4193" w14:textId="77777777" w:rsidR="00A33324" w:rsidRPr="00F7416B" w:rsidRDefault="00410BF0">
      <w:pPr>
        <w:pStyle w:val="Titolo1"/>
        <w:rPr>
          <w:lang w:val="sl-SI"/>
        </w:rPr>
      </w:pPr>
      <w:r>
        <w:rPr>
          <w:w w:val="85"/>
          <w:lang w:val="sl-SI" w:bidi="sl-SI"/>
        </w:rPr>
        <w:t xml:space="preserve">DODATNE </w:t>
      </w:r>
      <w:r>
        <w:rPr>
          <w:spacing w:val="-2"/>
          <w:lang w:val="sl-SI" w:bidi="sl-SI"/>
        </w:rPr>
        <w:t>INFORMACIJE</w:t>
      </w:r>
    </w:p>
    <w:p w14:paraId="71B6704D" w14:textId="77777777" w:rsidR="00A33324" w:rsidRPr="00F7416B" w:rsidRDefault="00410BF0">
      <w:pPr>
        <w:pStyle w:val="Corpotesto"/>
        <w:spacing w:before="18" w:line="283" w:lineRule="auto"/>
        <w:ind w:right="195"/>
        <w:jc w:val="both"/>
        <w:rPr>
          <w:lang w:val="sl-SI"/>
        </w:rPr>
      </w:pPr>
      <w:r>
        <w:rPr>
          <w:w w:val="105"/>
          <w:lang w:val="sl-SI" w:bidi="sl-SI"/>
        </w:rPr>
        <w:t>Kirurški instrumenti Advan so izdelani iz materialov, primernih za kirurško uporabo in za uporabo v težkih pogojih, ki se pojavljajo pri čiščenju, razkuževanju in sterilizaciji. Pri razkuževanju in sterilizaciji ni priporočljivo pretiravati (koncentracije razkužila, temperature, čas itd.), saj lahko skrajšajo življenjsko dobo instrumentov. Priporočamo, da upoštevate navodila proizvajalca za vse izdelke, ki se uporabljajo v kombinaciji s kirurškimi instrumenti Advan. Neuporabljene instrumente je treba pred naslednjo uporabo v vsakem primeru oprati in sterilizirati; nove instrumente, ki jih je Advan dobavil v originalni embalaži, je treba pred uporabo oprati in sterilizirati. Zgornja navodila je potrdil proizvajalec medicinskega pripomočka, da je mogoče pripraviti medicinski pripomoček za ponovno uporabo. Uporabnik je še vedno odgovoren za to, da zagotovi, da je obnova, opravljena z uporabo opreme in materialov, ki so na voljo v obratu za obnovo, dosegla želeni rezultat. To običajno zahteva preverjanje in/ali potrjevanje ter redno spremljanje postopka. Za dodatne informacije o uporabi Advanh pripomočkov se obrnite na Advanovo službo za pomoč strankam.</w:t>
      </w:r>
    </w:p>
    <w:p w14:paraId="7EFF3A3F" w14:textId="77777777" w:rsidR="00A33324" w:rsidRPr="00F7416B" w:rsidRDefault="00410BF0">
      <w:pPr>
        <w:pStyle w:val="Titolo1"/>
        <w:spacing w:before="202"/>
        <w:rPr>
          <w:lang w:val="sl-SI"/>
        </w:rPr>
      </w:pPr>
      <w:r>
        <w:rPr>
          <w:spacing w:val="-2"/>
          <w:lang w:val="sl-SI" w:bidi="sl-SI"/>
        </w:rPr>
        <w:t>ODSTRANJEVANJE</w:t>
      </w:r>
    </w:p>
    <w:p w14:paraId="206A81E4" w14:textId="77777777" w:rsidR="00A33324" w:rsidRPr="00F7416B" w:rsidRDefault="00410BF0">
      <w:pPr>
        <w:pStyle w:val="Corpotesto"/>
        <w:spacing w:before="18" w:line="283" w:lineRule="auto"/>
        <w:ind w:right="195"/>
        <w:jc w:val="both"/>
        <w:rPr>
          <w:lang w:val="sl-SI"/>
        </w:rPr>
      </w:pPr>
      <w:r>
        <w:rPr>
          <w:w w:val="105"/>
          <w:lang w:val="sl-SI" w:bidi="sl-SI"/>
        </w:rPr>
        <w:t>Odstranjevanje mora potekati na okoljsko trajnosten način v skladu z lokalnimi predpisi. Nevarne odpadke iz kontaminiranih pripomočkov ali ostrih pripomočkov je treba odlagati v ustrezne zabojnike, ki izpolnjujejo posebne tehnične zahteve.</w:t>
      </w:r>
    </w:p>
    <w:p w14:paraId="3105DD2C" w14:textId="77777777" w:rsidR="00A33324" w:rsidRPr="00F7416B" w:rsidRDefault="00A33324">
      <w:pPr>
        <w:pStyle w:val="Corpotesto"/>
        <w:spacing w:before="2"/>
        <w:ind w:left="0"/>
        <w:rPr>
          <w:lang w:val="sl-SI"/>
        </w:rPr>
      </w:pPr>
    </w:p>
    <w:p w14:paraId="4902B68D" w14:textId="77777777" w:rsidR="00A33324" w:rsidRPr="00F7416B" w:rsidRDefault="00410BF0">
      <w:pPr>
        <w:pStyle w:val="Titolo1"/>
        <w:rPr>
          <w:lang w:val="sl-SI"/>
        </w:rPr>
      </w:pPr>
      <w:r>
        <w:rPr>
          <w:spacing w:val="-4"/>
          <w:w w:val="85"/>
          <w:lang w:val="sl-SI" w:bidi="sl-SI"/>
        </w:rPr>
        <w:t>ŽIVLJENJSKI</w:t>
      </w:r>
      <w:r>
        <w:rPr>
          <w:w w:val="85"/>
          <w:lang w:val="sl-SI" w:bidi="sl-SI"/>
        </w:rPr>
        <w:t xml:space="preserve"> CIKEL</w:t>
      </w:r>
    </w:p>
    <w:p w14:paraId="082229B3" w14:textId="77777777" w:rsidR="00A33324" w:rsidRDefault="00410BF0">
      <w:pPr>
        <w:pStyle w:val="Corpotesto"/>
        <w:spacing w:before="19" w:line="283" w:lineRule="auto"/>
        <w:ind w:right="195"/>
        <w:jc w:val="both"/>
      </w:pPr>
      <w:r>
        <w:rPr>
          <w:lang w:val="sl-SI" w:bidi="sl-SI"/>
        </w:rPr>
        <w:t xml:space="preserve">Komplet Advan se priporoča za največ 50 uporab, če so izpolnjeni pogoji uporabe, ki jih je navedel Advan. V zvezi z </w:t>
      </w:r>
      <w:r>
        <w:rPr>
          <w:w w:val="110"/>
          <w:lang w:val="sl-SI" w:bidi="sl-SI"/>
        </w:rPr>
        <w:t>življenjsko dobo rezalnih orodij glejte poglavje o pregledu in delovanju v točki 1</w:t>
      </w:r>
      <w:r>
        <w:rPr>
          <w:lang w:val="sl-SI" w:bidi="sl-SI"/>
        </w:rPr>
        <w:t>.</w:t>
      </w:r>
      <w:r>
        <w:rPr>
          <w:w w:val="110"/>
          <w:lang w:val="sl-SI" w:bidi="sl-SI"/>
        </w:rPr>
        <w:t xml:space="preserve"> Ne glede na to, kolikokrat je bil instrument uporabljen, mora zdravnik po vsaki uporabi vedno oceniti njegovo stanje. Konec življenjske dobe instrumentov je običajno odvisen od obrabe in poškodb zaradi kirurške uporabe. Pred sterilizacijo je treba preveriti delovanje vseh pripomočkov. Če ne delujejo, jih je treba odstraniti v skladu z notranjimi postopki. Vsi instrumenti z oznako za enkratno uporabo se ne smejo ponovno obdelati po prvem (in edinem) </w:t>
      </w:r>
      <w:r>
        <w:rPr>
          <w:spacing w:val="-4"/>
          <w:w w:val="110"/>
          <w:lang w:val="sl-SI" w:bidi="sl-SI"/>
        </w:rPr>
        <w:t>uporabi.</w:t>
      </w:r>
    </w:p>
    <w:p w14:paraId="21A66FC7" w14:textId="77777777" w:rsidR="00A33324" w:rsidRDefault="00A33324">
      <w:pPr>
        <w:spacing w:line="283" w:lineRule="auto"/>
        <w:jc w:val="both"/>
        <w:sectPr w:rsidR="00A33324" w:rsidSect="00637B0B">
          <w:headerReference w:type="default" r:id="rId13"/>
          <w:footerReference w:type="default" r:id="rId14"/>
          <w:pgSz w:w="11900" w:h="16850"/>
          <w:pgMar w:top="1060" w:right="240" w:bottom="880" w:left="320" w:header="0" w:footer="683" w:gutter="0"/>
          <w:cols w:space="720"/>
        </w:sectPr>
      </w:pPr>
    </w:p>
    <w:p w14:paraId="091ADE2B" w14:textId="77777777" w:rsidR="00A33324" w:rsidRDefault="00410BF0">
      <w:pPr>
        <w:pStyle w:val="Titolo1"/>
        <w:spacing w:before="84"/>
        <w:ind w:left="204"/>
      </w:pPr>
      <w:r>
        <w:rPr>
          <w:spacing w:val="-4"/>
          <w:lang w:val="sl-SI" w:bidi="sl-SI"/>
        </w:rPr>
        <w:t>OPOMBE</w:t>
      </w:r>
    </w:p>
    <w:p w14:paraId="66C9C5ED" w14:textId="77777777" w:rsidR="00A33324" w:rsidRPr="00F7416B" w:rsidRDefault="00410BF0">
      <w:pPr>
        <w:pStyle w:val="Corpotesto"/>
        <w:spacing w:before="18" w:line="283" w:lineRule="auto"/>
        <w:ind w:left="204" w:right="104"/>
        <w:jc w:val="both"/>
        <w:rPr>
          <w:lang w:val="sl-SI"/>
        </w:rPr>
      </w:pPr>
      <w:r>
        <w:rPr>
          <w:w w:val="105"/>
          <w:lang w:val="sl-SI" w:bidi="sl-SI"/>
        </w:rPr>
        <w:t>Zdravniki, ki uporabljajo izdelek Advan, morajo imeti ustrezno tehnično znanje in usposabljanje, da zagotovijo njegovo varno uporabo. Izdelek Advan je treba uporabljati v skladu s proizvajalčevimi navodili za uporabo. Zdravnik je odgovoren za uporabo pripomočka v skladu s temi navodili za uporabo in za določitev primernosti pripomočka za posameznega pacienta. Izdelek Advan je del celovitega programa in se sme uporabljati le v kombinaciji z originalnimi komponentami in orodji, ki jih neposredno distribuirajo Advan in vsi nacionalni trgovci Advan. Uporaba izdelkov tretjih oseb, ki jih ne distribuira Advan, razveljavlja kakršno koli garancijo ali drugo obveznost družbe Advan, implicitno ali eksplicitno.</w:t>
      </w:r>
    </w:p>
    <w:p w14:paraId="65BAF8AD" w14:textId="77777777" w:rsidR="00A33324" w:rsidRPr="00F7416B" w:rsidRDefault="00A33324">
      <w:pPr>
        <w:pStyle w:val="Corpotesto"/>
        <w:ind w:left="0"/>
        <w:rPr>
          <w:lang w:val="sl-SI"/>
        </w:rPr>
      </w:pPr>
    </w:p>
    <w:p w14:paraId="50E2EE0C" w14:textId="77777777" w:rsidR="00A33324" w:rsidRPr="00F7416B" w:rsidRDefault="00410BF0">
      <w:pPr>
        <w:pStyle w:val="Titolo1"/>
        <w:ind w:left="204"/>
        <w:rPr>
          <w:lang w:val="sl-SI"/>
        </w:rPr>
      </w:pPr>
      <w:r>
        <w:rPr>
          <w:spacing w:val="-2"/>
          <w:w w:val="95"/>
          <w:lang w:val="sl-SI" w:bidi="sl-SI"/>
        </w:rPr>
        <w:t>VELJAVNOST</w:t>
      </w:r>
    </w:p>
    <w:p w14:paraId="2CD31D19" w14:textId="77777777" w:rsidR="00A33324" w:rsidRPr="00F7416B" w:rsidRDefault="00410BF0">
      <w:pPr>
        <w:pStyle w:val="Corpotesto"/>
        <w:spacing w:before="18"/>
        <w:ind w:left="204"/>
        <w:jc w:val="both"/>
        <w:rPr>
          <w:lang w:val="sl-SI"/>
        </w:rPr>
      </w:pPr>
      <w:r>
        <w:rPr>
          <w:w w:val="105"/>
          <w:lang w:val="sl-SI" w:bidi="sl-SI"/>
        </w:rPr>
        <w:t xml:space="preserve">Ta navodila za uporabo nadomeščajo vse </w:t>
      </w:r>
      <w:r>
        <w:rPr>
          <w:spacing w:val="-2"/>
          <w:w w:val="105"/>
          <w:lang w:val="sl-SI" w:bidi="sl-SI"/>
        </w:rPr>
        <w:t>prejšnje različice.</w:t>
      </w:r>
    </w:p>
    <w:p w14:paraId="3A1020A6" w14:textId="77777777" w:rsidR="00A33324" w:rsidRPr="00F7416B" w:rsidRDefault="00A33324">
      <w:pPr>
        <w:pStyle w:val="Corpotesto"/>
        <w:spacing w:before="40"/>
        <w:ind w:left="0"/>
        <w:rPr>
          <w:lang w:val="sl-SI"/>
        </w:rPr>
      </w:pPr>
    </w:p>
    <w:p w14:paraId="17C14E9C" w14:textId="77777777" w:rsidR="00A33324" w:rsidRDefault="00410BF0">
      <w:pPr>
        <w:pStyle w:val="Titolo1"/>
        <w:ind w:left="204"/>
      </w:pPr>
      <w:r>
        <w:rPr>
          <w:spacing w:val="-2"/>
          <w:w w:val="95"/>
          <w:lang w:val="sl-SI" w:bidi="sl-SI"/>
        </w:rPr>
        <w:t>RAZPOLOŽLJIVOST</w:t>
      </w:r>
    </w:p>
    <w:p w14:paraId="6DF16307" w14:textId="77777777" w:rsidR="00A33324" w:rsidRDefault="00410BF0">
      <w:pPr>
        <w:pStyle w:val="Corpotesto"/>
        <w:spacing w:before="18"/>
        <w:ind w:left="204"/>
        <w:jc w:val="both"/>
      </w:pPr>
      <w:r>
        <w:rPr>
          <w:lang w:val="sl-SI" w:bidi="sl-SI"/>
        </w:rPr>
        <w:t xml:space="preserve">Nekateri elementi kompleta Advan morda niso na voljo v vseh </w:t>
      </w:r>
      <w:r>
        <w:rPr>
          <w:spacing w:val="-2"/>
          <w:lang w:val="sl-SI" w:bidi="sl-SI"/>
        </w:rPr>
        <w:t>državah</w:t>
      </w:r>
      <w:r>
        <w:rPr>
          <w:lang w:val="sl-SI" w:bidi="sl-SI"/>
        </w:rPr>
        <w:t>.</w:t>
      </w:r>
    </w:p>
    <w:p w14:paraId="6070F1C3" w14:textId="77777777" w:rsidR="00A33324" w:rsidRDefault="00A33324">
      <w:pPr>
        <w:pStyle w:val="Corpotesto"/>
        <w:spacing w:before="40"/>
        <w:ind w:left="0"/>
      </w:pPr>
    </w:p>
    <w:p w14:paraId="67F7A72B" w14:textId="77777777" w:rsidR="00A33324" w:rsidRDefault="00410BF0">
      <w:pPr>
        <w:pStyle w:val="Titolo1"/>
        <w:ind w:left="204"/>
      </w:pPr>
      <w:r>
        <w:rPr>
          <w:spacing w:val="-2"/>
          <w:lang w:val="sl-SI" w:bidi="sl-SI"/>
        </w:rPr>
        <w:t>SIMBOLI</w:t>
      </w:r>
    </w:p>
    <w:p w14:paraId="22D51AF4" w14:textId="77777777" w:rsidR="00A33324" w:rsidRPr="008E4D03" w:rsidRDefault="00410BF0">
      <w:pPr>
        <w:pStyle w:val="Corpotesto"/>
        <w:spacing w:before="18" w:line="283" w:lineRule="auto"/>
        <w:ind w:left="204" w:right="104"/>
        <w:jc w:val="both"/>
        <w:rPr>
          <w:lang w:val="sl-SI"/>
        </w:rPr>
      </w:pPr>
      <w:r>
        <w:rPr>
          <w:w w:val="105"/>
          <w:lang w:val="sl-SI" w:bidi="sl-SI"/>
        </w:rPr>
        <w:t>Naslednja tabela opisuje simbole, ki jih lahko prepoznate na embalaži in etiketi pripomočka. Simbole, ki veljajo za izdelek, najdete na embalažni nalepki.</w:t>
      </w:r>
    </w:p>
    <w:p w14:paraId="6477BF8E" w14:textId="77777777" w:rsidR="00A33324" w:rsidRPr="008E4D03" w:rsidRDefault="00410BF0">
      <w:pPr>
        <w:pStyle w:val="Corpotesto"/>
        <w:spacing w:before="96"/>
        <w:ind w:left="154"/>
        <w:rPr>
          <w:rFonts w:ascii="Arial Black"/>
          <w:lang w:val="sl-SI"/>
        </w:rPr>
      </w:pPr>
      <w:r>
        <w:rPr>
          <w:rFonts w:ascii="Arial Black" w:eastAsia="Arial Black" w:hAnsi="Arial Black" w:cs="Arial Black"/>
          <w:w w:val="85"/>
          <w:lang w:val="sl-SI" w:bidi="sl-SI"/>
        </w:rPr>
        <w:t xml:space="preserve">Glosar </w:t>
      </w:r>
      <w:r>
        <w:rPr>
          <w:rFonts w:ascii="Arial Black" w:eastAsia="Arial Black" w:hAnsi="Arial Black" w:cs="Arial Black"/>
          <w:spacing w:val="-2"/>
          <w:w w:val="85"/>
          <w:lang w:val="sl-SI" w:bidi="sl-SI"/>
        </w:rPr>
        <w:t>simbolov</w:t>
      </w:r>
    </w:p>
    <w:p w14:paraId="60FC9E46" w14:textId="43B01121" w:rsidR="00A33324" w:rsidRDefault="00760D60">
      <w:pPr>
        <w:pStyle w:val="Corpotesto"/>
        <w:spacing w:before="6"/>
        <w:ind w:left="0"/>
        <w:rPr>
          <w:rFonts w:ascii="Arial Black"/>
          <w:sz w:val="6"/>
        </w:rPr>
      </w:pP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781120" behindDoc="0" locked="0" layoutInCell="1" allowOverlap="1" wp14:anchorId="0E6328CD" wp14:editId="55FCC9FF">
                <wp:simplePos x="0" y="0"/>
                <wp:positionH relativeFrom="column">
                  <wp:posOffset>3120390</wp:posOffset>
                </wp:positionH>
                <wp:positionV relativeFrom="paragraph">
                  <wp:posOffset>332740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B2CDEA4" w14:textId="77777777" w:rsidR="00760D60" w:rsidRPr="00F7416B" w:rsidRDefault="00760D60" w:rsidP="00760D60">
                            <w:pPr>
                              <w:rPr>
                                <w:sz w:val="12"/>
                                <w:szCs w:val="12"/>
                              </w:rPr>
                            </w:pPr>
                            <w:r w:rsidRPr="00246C6B">
                              <w:rPr>
                                <w:sz w:val="12"/>
                                <w:szCs w:val="12"/>
                                <w:lang w:val="sl-SI" w:bidi="sl-SI"/>
                              </w:rPr>
                              <w:t>Ne uporabljajte ponovno - za enkratno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E6328CD" id="_x0000_t202" coordsize="21600,21600" o:spt="202" path="m,l,21600r21600,l21600,xe">
                <v:stroke joinstyle="miter"/>
                <v:path gradientshapeok="t" o:connecttype="rect"/>
              </v:shapetype>
              <v:shape id="Text Box 60" o:spid="_x0000_s1026" type="#_x0000_t202" style="position:absolute;margin-left:245.7pt;margin-top:26.2pt;width:103pt;height:15.75pt;z-index:251781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" fillcolor="white [3212]" stroked="f" strokeweight=".5pt">
                <v:textbox inset="0,0,0,0">
                  <w:txbxContent>
                    <w:p w14:paraId="1B2CDEA4" w14:textId="77777777" w:rsidR="00760D60" w:rsidRPr="00F7416B" w:rsidRDefault="00760D60" w:rsidP="00760D60">
                      <w:pPr>
                        <w:rPr>
                          <w:sz w:val="12"/>
                          <w:szCs w:val="12"/>
                        </w:rPr>
                      </w:pPr>
                      <w:r w:rsidRPr="00246C6B">
                        <w:rPr>
                          <w:sz w:val="12"/>
                          <w:szCs w:val="12"/>
                          <w:lang w:val="sl-SI" w:bidi="sl-SI"/>
                        </w:rPr>
                        <w:t>Ne uporabljajte ponovno - za enkratno uporabo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815936" behindDoc="0" locked="0" layoutInCell="1" allowOverlap="1" wp14:anchorId="46A2A746" wp14:editId="01091F27">
                <wp:simplePos x="0" y="0"/>
                <wp:positionH relativeFrom="column">
                  <wp:posOffset>3127375</wp:posOffset>
                </wp:positionH>
                <wp:positionV relativeFrom="paragraph">
                  <wp:posOffset>656590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B0A03D1" w14:textId="77777777" w:rsidR="00760D60" w:rsidRPr="001B0A88" w:rsidRDefault="00760D60" w:rsidP="00760D60">
                            <w:pPr>
                              <w:rPr>
                                <w:sz w:val="12"/>
                                <w:szCs w:val="12"/>
                                <w:lang w:val="en-US"/>
                              </w:rPr>
                            </w:pPr>
                            <w:r w:rsidRPr="00246C6B">
                              <w:rPr>
                                <w:sz w:val="12"/>
                                <w:szCs w:val="12"/>
                                <w:lang w:val="sl-SI" w:bidi="sl-SI"/>
                              </w:rPr>
                              <w:t xml:space="preserve">Glejte </w:t>
                            </w:r>
                            <w:r w:rsidRPr="00246C6B">
                              <w:rPr>
                                <w:sz w:val="12"/>
                                <w:szCs w:val="12"/>
                                <w:lang w:val="sl-SI" w:bidi="sl-SI"/>
                              </w:rPr>
                              <w:t>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A2A746" id="Text Box 61" o:spid="_x0000_s1027" type="#_x0000_t202" style="position:absolute;margin-left:246.25pt;margin-top:51.7pt;width:114.1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" fillcolor="white [3212]" stroked="f" strokeweight=".5pt">
                <v:textbox inset="0,0,0,0">
                  <w:txbxContent>
                    <w:p w14:paraId="1B0A03D1" w14:textId="77777777" w:rsidR="00760D60" w:rsidRPr="001B0A88" w:rsidRDefault="00760D60" w:rsidP="00760D60">
                      <w:pPr>
                        <w:rPr>
                          <w:sz w:val="12"/>
                          <w:szCs w:val="12"/>
                          <w:lang w:val="en-US"/>
                        </w:rPr>
                      </w:pPr>
                      <w:r w:rsidRPr="00246C6B">
                        <w:rPr>
                          <w:sz w:val="12"/>
                          <w:szCs w:val="12"/>
                          <w:lang w:val="sl-SI" w:bidi="sl-SI"/>
                        </w:rPr>
                        <w:t>Glejte navodila za uporabo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850752" behindDoc="0" locked="0" layoutInCell="1" allowOverlap="1" wp14:anchorId="0D7BE2BE" wp14:editId="5E65C37B">
                <wp:simplePos x="0" y="0"/>
                <wp:positionH relativeFrom="column">
                  <wp:posOffset>3127236</wp:posOffset>
                </wp:positionH>
                <wp:positionV relativeFrom="paragraph">
                  <wp:posOffset>934085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1892EF5" w14:textId="77777777" w:rsidR="00760D60" w:rsidRPr="001B0A88" w:rsidRDefault="00760D60" w:rsidP="00760D60">
                            <w:pPr>
                              <w:rPr>
                                <w:sz w:val="12"/>
                                <w:szCs w:val="12"/>
                                <w:lang w:val="en-US"/>
                              </w:rPr>
                            </w:pPr>
                            <w:r w:rsidRPr="00246C6B">
                              <w:rPr>
                                <w:sz w:val="12"/>
                                <w:szCs w:val="12"/>
                                <w:lang w:val="sl-SI" w:bidi="sl-SI"/>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D7BE2BE" id="Text Box 62" o:spid="_x0000_s1028" type="#_x0000_t202" style="position:absolute;margin-left:246.25pt;margin-top:73.55pt;width:114.15pt;height:15.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" fillcolor="white [3212]" stroked="f" strokeweight=".5pt">
                <v:textbox inset="0,0,0,0">
                  <w:txbxContent>
                    <w:p w14:paraId="61892EF5" w14:textId="77777777" w:rsidR="00760D60" w:rsidRPr="001B0A88" w:rsidRDefault="00760D60" w:rsidP="00760D60">
                      <w:pPr>
                        <w:rPr>
                          <w:sz w:val="12"/>
                          <w:szCs w:val="12"/>
                          <w:lang w:val="en-US"/>
                        </w:rPr>
                      </w:pPr>
                      <w:r w:rsidRPr="00246C6B">
                        <w:rPr>
                          <w:sz w:val="12"/>
                          <w:szCs w:val="12"/>
                          <w:lang w:val="sl-SI" w:bidi="sl-SI"/>
                        </w:rPr>
                        <w:t>Pozor</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564032" behindDoc="0" locked="0" layoutInCell="1" allowOverlap="1" wp14:anchorId="502F2877" wp14:editId="52468DA4">
                <wp:simplePos x="0" y="0"/>
                <wp:positionH relativeFrom="column">
                  <wp:posOffset>761380</wp:posOffset>
                </wp:positionH>
                <wp:positionV relativeFrom="paragraph">
                  <wp:posOffset>1700530</wp:posOffset>
                </wp:positionV>
                <wp:extent cx="1472565" cy="206298"/>
                <wp:effectExtent l="0" t="0" r="0" b="3810"/>
                <wp:wrapNone/>
                <wp:docPr id="37" name="Text Box 37"/>
                <wp:cNvGraphicFramePr/>
                <a:graphic xmlns:a="http://schemas.openxmlformats.org/drawingml/2006/main">
                  <a:graphicData uri="http://schemas.microsoft.com/office/word/2010/wordprocessingShape">
                    <wps:wsp>
                      <wps:cNvSpPr txBox="1"/>
                      <wps:spPr>
                        <a:xfrm>
                          <a:off x="0" y="0"/>
                          <a:ext cx="1472565" cy="206298"/>
                        </a:xfrm>
                        <a:prstGeom prst="rect">
                          <a:avLst/>
                        </a:prstGeom>
                        <a:solidFill>
                          <a:schemeClr val="bg1"/>
                        </a:solidFill>
                        <a:ln w="6350">
                          <a:noFill/>
                        </a:ln>
                      </wps:spPr>
                      <wps:txbx>
                        <w:txbxContent>
                          <w:p w14:paraId="34EB6657" w14:textId="77777777" w:rsidR="00760D60" w:rsidRPr="001B0A88" w:rsidRDefault="00760D60" w:rsidP="00760D60">
                            <w:pPr>
                              <w:rPr>
                                <w:sz w:val="12"/>
                                <w:szCs w:val="12"/>
                                <w:lang w:val="en-US"/>
                              </w:rPr>
                            </w:pPr>
                            <w:r>
                              <w:rPr>
                                <w:sz w:val="12"/>
                                <w:szCs w:val="12"/>
                                <w:lang w:val="sl-SI" w:bidi="sl-SI"/>
                              </w:rPr>
                              <w:t>Sterilizirano z obsevanjem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02F2877" id="Text Box 37" o:spid="_x0000_s1029" type="#_x0000_t202" style="position:absolute;margin-left:59.95pt;margin-top:133.9pt;width:115.95pt;height:16.2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" fillcolor="white [3212]" stroked="f" strokeweight=".5pt">
                <v:textbox inset="0,0,0,0">
                  <w:txbxContent>
                    <w:p w14:paraId="34EB6657" w14:textId="77777777" w:rsidR="00760D60" w:rsidRPr="001B0A88" w:rsidRDefault="00760D60" w:rsidP="00760D60">
                      <w:pPr>
                        <w:rPr>
                          <w:sz w:val="12"/>
                          <w:szCs w:val="12"/>
                          <w:lang w:val="en-US"/>
                        </w:rPr>
                      </w:pPr>
                      <w:r>
                        <w:rPr>
                          <w:sz w:val="12"/>
                          <w:szCs w:val="12"/>
                          <w:lang w:val="sl-SI" w:bidi="sl-SI"/>
                        </w:rPr>
                        <w:t>Sterilizirano z obsevanjem</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063744" behindDoc="0" locked="0" layoutInCell="1" allowOverlap="1" wp14:anchorId="4E7D34FE" wp14:editId="77B49BA0">
                <wp:simplePos x="0" y="0"/>
                <wp:positionH relativeFrom="column">
                  <wp:posOffset>3107055</wp:posOffset>
                </wp:positionH>
                <wp:positionV relativeFrom="paragraph">
                  <wp:posOffset>3079889</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CE393AF" w14:textId="77777777" w:rsidR="00760D60" w:rsidRPr="00246C6B" w:rsidRDefault="00760D60" w:rsidP="00760D60">
                            <w:pPr>
                              <w:rPr>
                                <w:sz w:val="12"/>
                                <w:szCs w:val="12"/>
                                <w:lang w:val="en-US"/>
                              </w:rPr>
                            </w:pPr>
                            <w:r>
                              <w:rPr>
                                <w:sz w:val="12"/>
                                <w:szCs w:val="12"/>
                                <w:lang w:val="sl-SI" w:bidi="sl-SI"/>
                              </w:rPr>
                              <w:t xml:space="preserve">Vrtljiva </w:t>
                            </w:r>
                            <w:r>
                              <w:rPr>
                                <w:sz w:val="12"/>
                                <w:szCs w:val="12"/>
                                <w:lang w:val="sl-SI" w:bidi="sl-SI"/>
                              </w:rPr>
                              <w:t>protetična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E7D34FE" id="Text Box 69" o:spid="_x0000_s1030" type="#_x0000_t202" style="position:absolute;margin-left:244.65pt;margin-top:242.5pt;width:114.15pt;height:18.9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" fillcolor="white [3212]" stroked="f" strokeweight=".5pt">
                <v:textbox inset="0,0,0,0">
                  <w:txbxContent>
                    <w:p w14:paraId="4CE393AF" w14:textId="77777777" w:rsidR="00760D60" w:rsidRPr="00246C6B" w:rsidRDefault="00760D60" w:rsidP="00760D60">
                      <w:pPr>
                        <w:rPr>
                          <w:sz w:val="12"/>
                          <w:szCs w:val="12"/>
                          <w:lang w:val="en-US"/>
                        </w:rPr>
                      </w:pPr>
                      <w:r>
                        <w:rPr>
                          <w:sz w:val="12"/>
                          <w:szCs w:val="12"/>
                          <w:lang w:val="sl-SI" w:bidi="sl-SI"/>
                        </w:rPr>
                        <w:t>Vrtljiva protetična komponenta</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037120" behindDoc="0" locked="0" layoutInCell="1" allowOverlap="1" wp14:anchorId="1E9475CC" wp14:editId="66C33B2A">
                <wp:simplePos x="0" y="0"/>
                <wp:positionH relativeFrom="column">
                  <wp:posOffset>3111500</wp:posOffset>
                </wp:positionH>
                <wp:positionV relativeFrom="paragraph">
                  <wp:posOffset>2781439</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CE61C53" w14:textId="77777777" w:rsidR="00760D60" w:rsidRPr="00246C6B" w:rsidRDefault="00760D60" w:rsidP="00760D60">
                            <w:pPr>
                              <w:rPr>
                                <w:sz w:val="12"/>
                                <w:szCs w:val="12"/>
                                <w:lang w:val="en-US"/>
                              </w:rPr>
                            </w:pPr>
                            <w:r>
                              <w:rPr>
                                <w:sz w:val="12"/>
                                <w:szCs w:val="12"/>
                                <w:lang w:val="sl-SI" w:bidi="sl-SI"/>
                              </w:rPr>
                              <w:t xml:space="preserve">Edinstveni </w:t>
                            </w:r>
                            <w:r>
                              <w:rPr>
                                <w:sz w:val="12"/>
                                <w:szCs w:val="12"/>
                                <w:lang w:val="sl-SI" w:bidi="sl-SI"/>
                              </w:rPr>
                              <w:t>identifikator pripomočka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E9475CC" id="Text Box 68" o:spid="_x0000_s1031" type="#_x0000_t202" style="position:absolute;margin-left:245pt;margin-top:219pt;width:114.15pt;height:18.9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gvvPQIAAHQ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" fillcolor="white [3212]" stroked="f" strokeweight=".5pt">
                <v:textbox inset="0,0,0,0">
                  <w:txbxContent>
                    <w:p w14:paraId="3CE61C53" w14:textId="77777777" w:rsidR="00760D60" w:rsidRPr="00246C6B" w:rsidRDefault="00760D60" w:rsidP="00760D60">
                      <w:pPr>
                        <w:rPr>
                          <w:sz w:val="12"/>
                          <w:szCs w:val="12"/>
                          <w:lang w:val="en-US"/>
                        </w:rPr>
                      </w:pPr>
                      <w:r>
                        <w:rPr>
                          <w:sz w:val="12"/>
                          <w:szCs w:val="12"/>
                          <w:lang w:val="sl-SI" w:bidi="sl-SI"/>
                        </w:rPr>
                        <w:t>Edinstveni identifikator pripomočka</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114944" behindDoc="0" locked="0" layoutInCell="1" allowOverlap="1" wp14:anchorId="62036A21" wp14:editId="6AC1A5C7">
                <wp:simplePos x="0" y="0"/>
                <wp:positionH relativeFrom="column">
                  <wp:posOffset>5456044</wp:posOffset>
                </wp:positionH>
                <wp:positionV relativeFrom="paragraph">
                  <wp:posOffset>585408</wp:posOffset>
                </wp:positionV>
                <wp:extent cx="1480185" cy="228600"/>
                <wp:effectExtent l="0" t="0" r="5715" b="0"/>
                <wp:wrapNone/>
                <wp:docPr id="71" name="Text Box 71"/>
                <wp:cNvGraphicFramePr/>
                <a:graphic xmlns:a="http://schemas.openxmlformats.org/drawingml/2006/main">
                  <a:graphicData uri="http://schemas.microsoft.com/office/word/2010/wordprocessingShape">
                    <wps:wsp>
                      <wps:cNvSpPr txBox="1"/>
                      <wps:spPr>
                        <a:xfrm>
                          <a:off x="0" y="0"/>
                          <a:ext cx="1480185" cy="228600"/>
                        </a:xfrm>
                        <a:prstGeom prst="rect">
                          <a:avLst/>
                        </a:prstGeom>
                        <a:solidFill>
                          <a:schemeClr val="bg1"/>
                        </a:solidFill>
                        <a:ln w="6350">
                          <a:noFill/>
                        </a:ln>
                      </wps:spPr>
                      <wps:txbx>
                        <w:txbxContent>
                          <w:p w14:paraId="231B901D" w14:textId="77777777" w:rsidR="00760D60" w:rsidRPr="00246C6B" w:rsidRDefault="00760D60" w:rsidP="00760D60">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036A21" id="Text Box 71" o:spid="_x0000_s1032" type="#_x0000_t202" style="position:absolute;margin-left:429.6pt;margin-top:46.1pt;width:116.55pt;height:18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" fillcolor="white [3212]" stroked="f" strokeweight=".5pt">
                <v:textbox inset="0,0,0,0">
                  <w:txbxContent>
                    <w:p w14:paraId="231B901D" w14:textId="77777777" w:rsidR="00760D60" w:rsidRPr="00246C6B" w:rsidRDefault="00760D60" w:rsidP="00760D60">
                      <w:pPr>
                        <w:rPr>
                          <w:sz w:val="12"/>
                          <w:szCs w:val="12"/>
                        </w:rPr>
                      </w:pPr>
                      <w:r w:rsidRPr="00246C6B">
                        <w:rPr>
                          <w:sz w:val="12"/>
                          <w:szCs w:val="12"/>
                          <w:lang w:val="sl-SI" w:bidi="sl-SI"/>
                        </w:rPr>
                        <w:t>Protetična komponenta s heksagonalnim protirotacijskim indeksom</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142592" behindDoc="0" locked="0" layoutInCell="1" allowOverlap="1" wp14:anchorId="257EC6A3" wp14:editId="2201B63C">
                <wp:simplePos x="0" y="0"/>
                <wp:positionH relativeFrom="column">
                  <wp:posOffset>5466715</wp:posOffset>
                </wp:positionH>
                <wp:positionV relativeFrom="paragraph">
                  <wp:posOffset>871359</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769F22B" w14:textId="77777777" w:rsidR="00760D60" w:rsidRPr="00246C6B" w:rsidRDefault="00760D60" w:rsidP="00760D60">
                            <w:pPr>
                              <w:rPr>
                                <w:sz w:val="12"/>
                                <w:szCs w:val="12"/>
                              </w:rPr>
                            </w:pPr>
                            <w:r w:rsidRPr="00246C6B">
                              <w:rPr>
                                <w:sz w:val="12"/>
                                <w:szCs w:val="12"/>
                                <w:lang w:val="sl-SI" w:bidi="sl-SI"/>
                              </w:rPr>
                              <w:t xml:space="preserve">Advan </w:t>
                            </w:r>
                            <w:r w:rsidRPr="00246C6B">
                              <w:rPr>
                                <w:sz w:val="12"/>
                                <w:szCs w:val="12"/>
                                <w:lang w:val="sl-SI" w:bidi="sl-SI"/>
                              </w:rPr>
                              <w:t>medicinski pripomočki z oznako CE izpolnjujejo zahteve Direktive 93/42/EGS o medijskih pripomočkih S številko priglašenega organa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57EC6A3" id="Text Box 72" o:spid="_x0000_s1033" type="#_x0000_t202" style="position:absolute;margin-left:430.45pt;margin-top:68.6pt;width:116.55pt;height:32.1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" fillcolor="white [3212]" stroked="f" strokeweight=".5pt">
                <v:textbox inset="0,0,0,0">
                  <w:txbxContent>
                    <w:p w14:paraId="5769F22B" w14:textId="77777777" w:rsidR="00760D60" w:rsidRPr="00246C6B" w:rsidRDefault="00760D60" w:rsidP="00760D60">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196864" behindDoc="0" locked="0" layoutInCell="1" allowOverlap="1" wp14:anchorId="1308FDB9" wp14:editId="36B8E7B3">
                <wp:simplePos x="0" y="0"/>
                <wp:positionH relativeFrom="column">
                  <wp:posOffset>5466715</wp:posOffset>
                </wp:positionH>
                <wp:positionV relativeFrom="paragraph">
                  <wp:posOffset>1319669</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31D01B3F" w14:textId="77777777" w:rsidR="00760D60" w:rsidRPr="00246C6B" w:rsidRDefault="00760D60" w:rsidP="00760D60">
                            <w:pPr>
                              <w:rPr>
                                <w:sz w:val="12"/>
                                <w:szCs w:val="12"/>
                              </w:rPr>
                            </w:pPr>
                            <w:r>
                              <w:rPr>
                                <w:sz w:val="12"/>
                                <w:szCs w:val="12"/>
                                <w:lang w:val="sl-SI" w:bidi="sl-SI"/>
                              </w:rPr>
                              <w:t xml:space="preserve">Advan </w:t>
                            </w:r>
                            <w:r>
                              <w:rPr>
                                <w:sz w:val="12"/>
                                <w:szCs w:val="12"/>
                                <w:lang w:val="sl-SI" w:bidi="sl-SI"/>
                              </w:rPr>
                              <w:t>medicinski pripomočki z oznako CE izpolnjujejo zahteve Uredbe EU 2017/745 (MDR) o medicinskih pripomočkih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08FDB9" id="Text Box 74" o:spid="_x0000_s1034" type="#_x0000_t202" style="position:absolute;margin-left:430.45pt;margin-top:103.9pt;width:116.55pt;height:33.2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" fillcolor="white [3212]" stroked="f" strokeweight=".5pt">
                <v:textbox inset="0,0,0,0">
                  <w:txbxContent>
                    <w:p w14:paraId="31D01B3F" w14:textId="77777777" w:rsidR="00760D60" w:rsidRPr="00246C6B" w:rsidRDefault="00760D60" w:rsidP="00760D60">
                      <w:pPr>
                        <w:rPr>
                          <w:sz w:val="12"/>
                          <w:szCs w:val="12"/>
                        </w:rPr>
                      </w:pPr>
                      <w:r>
                        <w:rPr>
                          <w:sz w:val="12"/>
                          <w:szCs w:val="12"/>
                          <w:lang w:val="sl-SI" w:bidi="sl-SI"/>
                        </w:rPr>
                        <w:t>Advan medicinski pripomočki z oznako CE izpolnjujejo zahteve Uredbe EU 2017/745 (MDR) o medicinskih pripomočkih razreda l</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170240" behindDoc="0" locked="0" layoutInCell="1" allowOverlap="1" wp14:anchorId="3FCD4EEF" wp14:editId="6E9D97F0">
                <wp:simplePos x="0" y="0"/>
                <wp:positionH relativeFrom="column">
                  <wp:posOffset>4802505</wp:posOffset>
                </wp:positionH>
                <wp:positionV relativeFrom="paragraph">
                  <wp:posOffset>2597924</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sl-SI" w:bidi="sl-SI"/>
                              </w:rPr>
                              <w:t>Tel.</w:t>
                            </w:r>
                            <w:bookmarkStart w:id="1" w:name="_GoBack"/>
                            <w:r w:rsidRPr="00F7416B">
                              <w:rPr>
                                <w:rFonts w:ascii="Arial" w:eastAsia="Arial" w:hAnsi="Arial" w:cs="Arial"/>
                                <w:sz w:val="12"/>
                                <w:szCs w:val="12"/>
                                <w:lang w:val="sl-SI" w:bidi="sl-SI"/>
                              </w:rPr>
                              <w:t>+</w:t>
                            </w:r>
                            <w:bookmarkEnd w:id="1"/>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D4EEF" id="Text Box 73" o:spid="_x0000_s1035" type="#_x0000_t202" style="position:absolute;margin-left:378.15pt;margin-top:204.55pt;width:116.55pt;height:33.9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" fillcolor="white [3212]" stroked="f" strokeweight=".5pt">
                <v:textbox inset="0,0,0,0">
                  <w:txbxContent>
                    <w:p w14:paraId="361BC18A" w14:textId="77777777" w:rsidR="00760D60" w:rsidRDefault="00760D60" w:rsidP="00760D60">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61DCA485" w14:textId="77777777" w:rsidR="00760D60" w:rsidRDefault="00760D60" w:rsidP="00760D60">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68A076E7" w14:textId="77777777" w:rsidR="00760D60" w:rsidRPr="000B4EEF" w:rsidRDefault="00760D60" w:rsidP="00760D60">
                      <w:pPr>
                        <w:rPr>
                          <w:sz w:val="12"/>
                          <w:szCs w:val="12"/>
                        </w:rPr>
                      </w:pPr>
                      <w:r w:rsidRPr="000B4EEF">
                        <w:rPr>
                          <w:rFonts w:ascii="Arial" w:eastAsia="Arial" w:hAnsi="Arial" w:cs="Arial"/>
                          <w:color w:val="538D9D"/>
                          <w:sz w:val="12"/>
                          <w:szCs w:val="12"/>
                          <w:lang w:val="sl-SI" w:bidi="sl-SI"/>
                        </w:rPr>
                        <w:t>Tel.</w:t>
                      </w:r>
                      <w:bookmarkStart w:id="2" w:name="_GoBack"/>
                      <w:r w:rsidRPr="00F7416B">
                        <w:rPr>
                          <w:rFonts w:ascii="Arial" w:eastAsia="Arial" w:hAnsi="Arial" w:cs="Arial"/>
                          <w:sz w:val="12"/>
                          <w:szCs w:val="12"/>
                          <w:lang w:val="sl-SI" w:bidi="sl-SI"/>
                        </w:rPr>
                        <w:t>+</w:t>
                      </w:r>
                      <w:bookmarkEnd w:id="2"/>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009472" behindDoc="0" locked="0" layoutInCell="1" allowOverlap="1" wp14:anchorId="36207C23" wp14:editId="2EDAD131">
                <wp:simplePos x="0" y="0"/>
                <wp:positionH relativeFrom="column">
                  <wp:posOffset>3103880</wp:posOffset>
                </wp:positionH>
                <wp:positionV relativeFrom="paragraph">
                  <wp:posOffset>2500769</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062AC71" w14:textId="77777777" w:rsidR="00760D60" w:rsidRPr="00246C6B" w:rsidRDefault="00760D60" w:rsidP="00760D60">
                            <w:pPr>
                              <w:rPr>
                                <w:sz w:val="12"/>
                                <w:szCs w:val="12"/>
                                <w:lang w:val="en-US"/>
                              </w:rPr>
                            </w:pPr>
                            <w:r>
                              <w:rPr>
                                <w:sz w:val="12"/>
                                <w:szCs w:val="12"/>
                                <w:lang w:val="sl-SI" w:bidi="sl-SI"/>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207C23" id="Text Box 67" o:spid="_x0000_s1036" type="#_x0000_t202" style="position:absolute;margin-left:244.4pt;margin-top:196.9pt;width:114.15pt;height:18.9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" fillcolor="white [3212]" stroked="f" strokeweight=".5pt">
                <v:textbox inset="0,0,0,0">
                  <w:txbxContent>
                    <w:p w14:paraId="6062AC71" w14:textId="77777777" w:rsidR="00760D60" w:rsidRPr="00246C6B" w:rsidRDefault="00760D60" w:rsidP="00760D60">
                      <w:pPr>
                        <w:rPr>
                          <w:sz w:val="12"/>
                          <w:szCs w:val="12"/>
                          <w:lang w:val="en-US"/>
                        </w:rPr>
                      </w:pPr>
                      <w:r>
                        <w:rPr>
                          <w:sz w:val="12"/>
                          <w:szCs w:val="12"/>
                          <w:lang w:val="sl-SI" w:bidi="sl-SI"/>
                        </w:rPr>
                        <w:t>Distributer</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980800" behindDoc="0" locked="0" layoutInCell="1" allowOverlap="1" wp14:anchorId="60E008C5" wp14:editId="1B981A26">
                <wp:simplePos x="0" y="0"/>
                <wp:positionH relativeFrom="column">
                  <wp:posOffset>3105150</wp:posOffset>
                </wp:positionH>
                <wp:positionV relativeFrom="paragraph">
                  <wp:posOffset>2200414</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F1722D" w14:textId="77777777" w:rsidR="00760D60" w:rsidRPr="00246C6B" w:rsidRDefault="00760D60" w:rsidP="00760D60">
                            <w:pPr>
                              <w:rPr>
                                <w:sz w:val="12"/>
                                <w:szCs w:val="12"/>
                              </w:rPr>
                            </w:pPr>
                            <w:r w:rsidRPr="00246C6B">
                              <w:rPr>
                                <w:sz w:val="12"/>
                                <w:szCs w:val="12"/>
                                <w:lang w:val="sl-SI" w:bidi="sl-SI"/>
                              </w:rPr>
                              <w:t xml:space="preserve">Enotni </w:t>
                            </w:r>
                            <w:r w:rsidRPr="00246C6B">
                              <w:rPr>
                                <w:sz w:val="12"/>
                                <w:szCs w:val="12"/>
                                <w:lang w:val="sl-SI" w:bidi="sl-SI"/>
                              </w:rPr>
                              <w:t>sterilni pregradni sistem z zunanjo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E008C5" id="Text Box 66" o:spid="_x0000_s1037" type="#_x0000_t202" style="position:absolute;margin-left:244.5pt;margin-top:173.25pt;width:114.15pt;height:18.9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NoB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" fillcolor="white [3212]" stroked="f" strokeweight=".5pt">
                <v:textbox inset="0,0,0,0">
                  <w:txbxContent>
                    <w:p w14:paraId="0EF1722D" w14:textId="77777777" w:rsidR="00760D60" w:rsidRPr="00246C6B" w:rsidRDefault="00760D60" w:rsidP="00760D60">
                      <w:pPr>
                        <w:rPr>
                          <w:sz w:val="12"/>
                          <w:szCs w:val="12"/>
                        </w:rPr>
                      </w:pPr>
                      <w:r w:rsidRPr="00246C6B">
                        <w:rPr>
                          <w:sz w:val="12"/>
                          <w:szCs w:val="12"/>
                          <w:lang w:val="sl-SI" w:bidi="sl-SI"/>
                        </w:rPr>
                        <w:t>Enotni sterilni pregradni sistem z zunanjo zaščitno embalažo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884544" behindDoc="0" locked="0" layoutInCell="1" allowOverlap="1" wp14:anchorId="3FAA2EF3" wp14:editId="352FD303">
                <wp:simplePos x="0" y="0"/>
                <wp:positionH relativeFrom="column">
                  <wp:posOffset>3114536</wp:posOffset>
                </wp:positionH>
                <wp:positionV relativeFrom="paragraph">
                  <wp:posOffset>1191260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FD40DC" w14:textId="77777777" w:rsidR="00760D60" w:rsidRPr="00246C6B" w:rsidRDefault="00760D60" w:rsidP="00760D60">
                            <w:pPr>
                              <w:rPr>
                                <w:sz w:val="12"/>
                                <w:szCs w:val="12"/>
                              </w:rPr>
                            </w:pPr>
                            <w:r w:rsidRPr="00246C6B">
                              <w:rPr>
                                <w:sz w:val="12"/>
                                <w:szCs w:val="12"/>
                                <w:lang w:val="sl-SI" w:bidi="sl-SI"/>
                              </w:rPr>
                              <w:t xml:space="preserve">Večdelno </w:t>
                            </w:r>
                            <w:r w:rsidRPr="00246C6B">
                              <w:rPr>
                                <w:sz w:val="12"/>
                                <w:szCs w:val="12"/>
                                <w:lang w:val="sl-SI" w:bidi="sl-SI"/>
                              </w:rPr>
                              <w:t>pakiranje (številka, ki jo prikazuje simbol, označuje količino komponent, ki so na voljo v embalaži).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FAA2EF3" id="Text Box 63" o:spid="_x0000_s1038" type="#_x0000_t202" style="position:absolute;margin-left:245.25pt;margin-top:93.8pt;width:114.15pt;height:26.6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" fillcolor="white [3212]" stroked="f" strokeweight=".5pt">
                <v:textbox inset="0,0,0,0">
                  <w:txbxContent>
                    <w:p w14:paraId="04FD40DC" w14:textId="77777777" w:rsidR="00760D60" w:rsidRPr="00246C6B" w:rsidRDefault="00760D60" w:rsidP="00760D60">
                      <w:pPr>
                        <w:rPr>
                          <w:sz w:val="12"/>
                          <w:szCs w:val="12"/>
                        </w:rPr>
                      </w:pPr>
                      <w:r w:rsidRPr="00246C6B">
                        <w:rPr>
                          <w:sz w:val="12"/>
                          <w:szCs w:val="12"/>
                          <w:lang w:val="sl-SI" w:bidi="sl-SI"/>
                        </w:rPr>
                        <w:t>Večdelno pakiranje (številka, ki jo prikazuje simbol, označuje količino komponent, ki so na voljo v embalaži).</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918336" behindDoc="0" locked="0" layoutInCell="1" allowOverlap="1" wp14:anchorId="3C86BAE2" wp14:editId="06BEDE34">
                <wp:simplePos x="0" y="0"/>
                <wp:positionH relativeFrom="column">
                  <wp:posOffset>3120886</wp:posOffset>
                </wp:positionH>
                <wp:positionV relativeFrom="paragraph">
                  <wp:posOffset>1564640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693C98F" w14:textId="77777777" w:rsidR="00760D60" w:rsidRPr="00246C6B" w:rsidRDefault="00760D60" w:rsidP="00760D60">
                            <w:pPr>
                              <w:rPr>
                                <w:sz w:val="12"/>
                                <w:szCs w:val="12"/>
                              </w:rPr>
                            </w:pPr>
                            <w:r w:rsidRPr="00246C6B">
                              <w:rPr>
                                <w:sz w:val="12"/>
                                <w:szCs w:val="12"/>
                                <w:lang w:val="sl-SI" w:bidi="sl-SI"/>
                              </w:rPr>
                              <w:t xml:space="preserve">Medicinski </w:t>
                            </w:r>
                            <w:r w:rsidRPr="00246C6B">
                              <w:rPr>
                                <w:sz w:val="12"/>
                                <w:szCs w:val="12"/>
                                <w:lang w:val="sl-SI" w:bidi="sl-SI"/>
                              </w:rPr>
                              <w:t>pripomoček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86BAE2" id="Text Box 64" o:spid="_x0000_s1039" type="#_x0000_t202" style="position:absolute;margin-left:245.75pt;margin-top:123.2pt;width:114.15pt;height:18.9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Ll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" fillcolor="white [3212]" stroked="f" strokeweight=".5pt">
                <v:textbox inset="0,0,0,0">
                  <w:txbxContent>
                    <w:p w14:paraId="6693C98F" w14:textId="77777777" w:rsidR="00760D60" w:rsidRPr="00246C6B" w:rsidRDefault="00760D60" w:rsidP="00760D60">
                      <w:pPr>
                        <w:rPr>
                          <w:sz w:val="12"/>
                          <w:szCs w:val="12"/>
                        </w:rPr>
                      </w:pPr>
                      <w:r w:rsidRPr="00246C6B">
                        <w:rPr>
                          <w:sz w:val="12"/>
                          <w:szCs w:val="12"/>
                          <w:lang w:val="sl-SI" w:bidi="sl-SI"/>
                        </w:rPr>
                        <w:t>Medicinski pripomoček</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951104" behindDoc="0" locked="0" layoutInCell="1" allowOverlap="1" wp14:anchorId="2E8167CF" wp14:editId="635F28A3">
                <wp:simplePos x="0" y="0"/>
                <wp:positionH relativeFrom="column">
                  <wp:posOffset>3120390</wp:posOffset>
                </wp:positionH>
                <wp:positionV relativeFrom="paragraph">
                  <wp:posOffset>1874024</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CFC4F1" w14:textId="77777777" w:rsidR="00760D60" w:rsidRPr="00246C6B" w:rsidRDefault="00760D60" w:rsidP="00760D60">
                            <w:pPr>
                              <w:rPr>
                                <w:sz w:val="12"/>
                                <w:szCs w:val="12"/>
                              </w:rPr>
                            </w:pPr>
                            <w:r w:rsidRPr="00246C6B">
                              <w:rPr>
                                <w:sz w:val="12"/>
                                <w:szCs w:val="12"/>
                                <w:lang w:val="sl-SI" w:bidi="sl-SI"/>
                              </w:rPr>
                              <w:t xml:space="preserve">Enotni </w:t>
                            </w:r>
                            <w:r w:rsidRPr="00246C6B">
                              <w:rPr>
                                <w:sz w:val="12"/>
                                <w:szCs w:val="12"/>
                                <w:lang w:val="sl-SI" w:bidi="sl-SI"/>
                              </w:rPr>
                              <w:t>sterilni pregradni sistem z notranjo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8167CF" id="Text Box 65" o:spid="_x0000_s1040" type="#_x0000_t202" style="position:absolute;margin-left:245.7pt;margin-top:147.55pt;width:114.15pt;height:18.9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" fillcolor="white [3212]" stroked="f" strokeweight=".5pt">
                <v:textbox inset="0,0,0,0">
                  <w:txbxContent>
                    <w:p w14:paraId="2CCFC4F1" w14:textId="77777777" w:rsidR="00760D60" w:rsidRPr="00246C6B" w:rsidRDefault="00760D60" w:rsidP="00760D60">
                      <w:pPr>
                        <w:rPr>
                          <w:sz w:val="12"/>
                          <w:szCs w:val="12"/>
                        </w:rPr>
                      </w:pPr>
                      <w:r w:rsidRPr="00246C6B">
                        <w:rPr>
                          <w:sz w:val="12"/>
                          <w:szCs w:val="12"/>
                          <w:lang w:val="sl-SI" w:bidi="sl-SI"/>
                        </w:rPr>
                        <w:t>Enotni sterilni pregradni sistem z notranjo zaščitno embalažo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636736" behindDoc="0" locked="0" layoutInCell="1" allowOverlap="1" wp14:anchorId="69CF2649" wp14:editId="54A6D473">
                <wp:simplePos x="0" y="0"/>
                <wp:positionH relativeFrom="column">
                  <wp:posOffset>762635</wp:posOffset>
                </wp:positionH>
                <wp:positionV relativeFrom="paragraph">
                  <wp:posOffset>2298561</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1F1198A" w14:textId="77777777" w:rsidR="00760D60" w:rsidRPr="001B0A88" w:rsidRDefault="00760D60" w:rsidP="00760D60">
                            <w:pPr>
                              <w:rPr>
                                <w:sz w:val="12"/>
                                <w:szCs w:val="12"/>
                                <w:lang w:val="en-US"/>
                              </w:rPr>
                            </w:pPr>
                            <w:r>
                              <w:rPr>
                                <w:sz w:val="12"/>
                                <w:szCs w:val="12"/>
                                <w:lang w:val="sl-SI" w:bidi="sl-SI"/>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CF2649" id="Text Box 39" o:spid="_x0000_s1041" type="#_x0000_t202" style="position:absolute;margin-left:60.05pt;margin-top:181pt;width:115.95pt;height:9.1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" fillcolor="white [3212]" stroked="f" strokeweight=".5pt">
                <v:textbox inset="0,0,0,0">
                  <w:txbxContent>
                    <w:p w14:paraId="01F1198A" w14:textId="77777777" w:rsidR="00760D60" w:rsidRPr="001B0A88" w:rsidRDefault="00760D60" w:rsidP="00760D60">
                      <w:pPr>
                        <w:rPr>
                          <w:sz w:val="12"/>
                          <w:szCs w:val="12"/>
                          <w:lang w:val="en-US"/>
                        </w:rPr>
                      </w:pPr>
                      <w:r>
                        <w:rPr>
                          <w:sz w:val="12"/>
                          <w:szCs w:val="12"/>
                          <w:lang w:val="sl-SI" w:bidi="sl-SI"/>
                        </w:rPr>
                        <w:t>Nesterilno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709440" behindDoc="0" locked="0" layoutInCell="1" allowOverlap="1" wp14:anchorId="77C44AF6" wp14:editId="1F311473">
                <wp:simplePos x="0" y="0"/>
                <wp:positionH relativeFrom="column">
                  <wp:posOffset>749935</wp:posOffset>
                </wp:positionH>
                <wp:positionV relativeFrom="paragraph">
                  <wp:posOffset>2813189</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1A94971" w14:textId="77777777" w:rsidR="00760D60" w:rsidRPr="00547CBF" w:rsidRDefault="00760D60" w:rsidP="00760D60">
                            <w:pPr>
                              <w:rPr>
                                <w:sz w:val="11"/>
                                <w:szCs w:val="11"/>
                                <w:lang w:val="en-US"/>
                              </w:rPr>
                            </w:pPr>
                            <w:r>
                              <w:rPr>
                                <w:sz w:val="11"/>
                                <w:szCs w:val="11"/>
                                <w:lang w:val="sl-SI" w:bidi="sl-SI"/>
                              </w:rPr>
                              <w:t>Hranite stran od sončne svetlobe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C44AF6" id="Text Box 41" o:spid="_x0000_s1042" type="#_x0000_t202" style="position:absolute;margin-left:59.05pt;margin-top:221.5pt;width:115.95pt;height:16.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OPg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" fillcolor="white [3212]" stroked="f" strokeweight=".5pt">
                <v:textbox inset="0,0,0,0">
                  <w:txbxContent>
                    <w:p w14:paraId="41A94971" w14:textId="77777777" w:rsidR="00760D60" w:rsidRPr="00547CBF" w:rsidRDefault="00760D60" w:rsidP="00760D60">
                      <w:pPr>
                        <w:rPr>
                          <w:sz w:val="11"/>
                          <w:szCs w:val="11"/>
                          <w:lang w:val="en-US"/>
                        </w:rPr>
                      </w:pPr>
                      <w:r>
                        <w:rPr>
                          <w:sz w:val="11"/>
                          <w:szCs w:val="11"/>
                          <w:lang w:val="sl-SI" w:bidi="sl-SI"/>
                        </w:rPr>
                        <w:t>Hranite stran od sončne svetlobe</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673600" behindDoc="0" locked="0" layoutInCell="1" allowOverlap="1" wp14:anchorId="5C2ADC84" wp14:editId="38EA3CFF">
                <wp:simplePos x="0" y="0"/>
                <wp:positionH relativeFrom="column">
                  <wp:posOffset>761365</wp:posOffset>
                </wp:positionH>
                <wp:positionV relativeFrom="paragraph">
                  <wp:posOffset>2537956</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9717912" w14:textId="77777777" w:rsidR="00760D60" w:rsidRPr="001B0A88" w:rsidRDefault="00760D60" w:rsidP="00760D60">
                            <w:pPr>
                              <w:rPr>
                                <w:sz w:val="11"/>
                                <w:szCs w:val="11"/>
                              </w:rPr>
                            </w:pPr>
                            <w:r w:rsidRPr="001B0A88">
                              <w:rPr>
                                <w:sz w:val="11"/>
                                <w:szCs w:val="11"/>
                                <w:lang w:val="sl-SI" w:bidi="sl-SI"/>
                              </w:rPr>
                              <w:t xml:space="preserve">Ne </w:t>
                            </w:r>
                            <w:r w:rsidRPr="001B0A88">
                              <w:rPr>
                                <w:sz w:val="11"/>
                                <w:szCs w:val="11"/>
                                <w:lang w:val="sl-SI" w:bidi="sl-SI"/>
                              </w:rPr>
                              <w:t>uporabljajte, če je embalaža poškodovana, in preberite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C2ADC84" id="Text Box 40" o:spid="_x0000_s1043" type="#_x0000_t202" style="position:absolute;margin-left:59.95pt;margin-top:199.85pt;width:115.95pt;height:16.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" fillcolor="white [3212]" stroked="f" strokeweight=".5pt">
                <v:textbox inset="0,0,0,0">
                  <w:txbxContent>
                    <w:p w14:paraId="19717912" w14:textId="77777777" w:rsidR="00760D60" w:rsidRPr="001B0A88" w:rsidRDefault="00760D60" w:rsidP="00760D60">
                      <w:pPr>
                        <w:rPr>
                          <w:sz w:val="11"/>
                          <w:szCs w:val="11"/>
                        </w:rPr>
                      </w:pPr>
                      <w:r w:rsidRPr="001B0A88">
                        <w:rPr>
                          <w:sz w:val="11"/>
                          <w:szCs w:val="11"/>
                          <w:lang w:val="sl-SI" w:bidi="sl-SI"/>
                        </w:rPr>
                        <w:t>Ne uporabljajte, če je embalaža poškodovana, in preberite navodila za uporabo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746304" behindDoc="0" locked="0" layoutInCell="1" allowOverlap="1" wp14:anchorId="0C389C84" wp14:editId="0D32C57A">
                <wp:simplePos x="0" y="0"/>
                <wp:positionH relativeFrom="column">
                  <wp:posOffset>760095</wp:posOffset>
                </wp:positionH>
                <wp:positionV relativeFrom="paragraph">
                  <wp:posOffset>3099574</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1408CD5" w14:textId="77777777" w:rsidR="00760D60" w:rsidRPr="00547CBF" w:rsidRDefault="00760D60" w:rsidP="00760D60">
                            <w:pPr>
                              <w:rPr>
                                <w:sz w:val="11"/>
                                <w:szCs w:val="11"/>
                                <w:lang w:val="en-US"/>
                              </w:rPr>
                            </w:pPr>
                            <w:r>
                              <w:rPr>
                                <w:sz w:val="11"/>
                                <w:szCs w:val="11"/>
                                <w:lang w:val="sl-SI" w:bidi="sl-SI"/>
                              </w:rPr>
                              <w:t xml:space="preserve">Zaščita </w:t>
                            </w:r>
                            <w:r>
                              <w:rPr>
                                <w:sz w:val="11"/>
                                <w:szCs w:val="11"/>
                                <w:lang w:val="sl-SI" w:bidi="sl-SI"/>
                              </w:rPr>
                              <w:t>pred vlago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389C84" id="Text Box 59" o:spid="_x0000_s1044" type="#_x0000_t202" style="position:absolute;margin-left:59.85pt;margin-top:244.05pt;width:115.95pt;height:16.0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" fillcolor="white [3212]" stroked="f" strokeweight=".5pt">
                <v:textbox inset="0,0,0,0">
                  <w:txbxContent>
                    <w:p w14:paraId="61408CD5" w14:textId="77777777" w:rsidR="00760D60" w:rsidRPr="00547CBF" w:rsidRDefault="00760D60" w:rsidP="00760D60">
                      <w:pPr>
                        <w:rPr>
                          <w:sz w:val="11"/>
                          <w:szCs w:val="11"/>
                          <w:lang w:val="en-US"/>
                        </w:rPr>
                      </w:pPr>
                      <w:r>
                        <w:rPr>
                          <w:sz w:val="11"/>
                          <w:szCs w:val="11"/>
                          <w:lang w:val="sl-SI" w:bidi="sl-SI"/>
                        </w:rPr>
                        <w:t>Zaščita pred vlago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158528" behindDoc="0" locked="0" layoutInCell="1" allowOverlap="1" wp14:anchorId="1BD6C76B" wp14:editId="6FCE8DB1">
                <wp:simplePos x="0" y="0"/>
                <wp:positionH relativeFrom="column">
                  <wp:posOffset>3108960</wp:posOffset>
                </wp:positionH>
                <wp:positionV relativeFrom="paragraph">
                  <wp:posOffset>134620</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DE580BB" w14:textId="77777777" w:rsidR="00760D60" w:rsidRPr="001B0A88" w:rsidRDefault="00760D60" w:rsidP="00760D60">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BD6C76B" id="Text Box 26" o:spid="_x0000_s1045" type="#_x0000_t202" style="position:absolute;margin-left:244.8pt;margin-top:10.6pt;width:103pt;height:9.1pt;z-index:25115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" fillcolor="black [3213]" stroked="f" strokeweight=".5pt">
                <v:textbox inset="0,0,0,0">
                  <w:txbxContent>
                    <w:p w14:paraId="7DE580BB" w14:textId="77777777" w:rsidR="00760D60" w:rsidRPr="001B0A88" w:rsidRDefault="00760D60" w:rsidP="00760D60">
                      <w:pPr>
                        <w:rPr>
                          <w:sz w:val="12"/>
                          <w:szCs w:val="12"/>
                          <w:lang w:val="en-US"/>
                        </w:rPr>
                      </w:pPr>
                      <w:r w:rsidRPr="001B0A88">
                        <w:rPr>
                          <w:sz w:val="12"/>
                          <w:szCs w:val="12"/>
                          <w:lang w:val="sl-SI" w:bidi="sl-SI"/>
                        </w:rPr>
                        <w:t>Opis</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195392" behindDoc="0" locked="0" layoutInCell="1" allowOverlap="1" wp14:anchorId="21A5E8FA" wp14:editId="621EBE3A">
                <wp:simplePos x="0" y="0"/>
                <wp:positionH relativeFrom="column">
                  <wp:posOffset>2475865</wp:posOffset>
                </wp:positionH>
                <wp:positionV relativeFrom="paragraph">
                  <wp:posOffset>144780</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88875CD" w14:textId="77777777" w:rsidR="00760D60" w:rsidRPr="001B0A88" w:rsidRDefault="00760D60" w:rsidP="00760D60">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1A5E8FA" id="Text Box 27" o:spid="_x0000_s1046" type="#_x0000_t202" style="position:absolute;margin-left:194.95pt;margin-top:11.4pt;width:45.9pt;height:8.25pt;z-index:2511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bPAIAAHQ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" fillcolor="black [3213]" stroked="f" strokeweight=".5pt">
                <v:textbox inset="0,0,0,0">
                  <w:txbxContent>
                    <w:p w14:paraId="688875CD" w14:textId="77777777" w:rsidR="00760D60" w:rsidRPr="001B0A88" w:rsidRDefault="00760D60" w:rsidP="00760D60">
                      <w:pPr>
                        <w:rPr>
                          <w:sz w:val="12"/>
                          <w:szCs w:val="12"/>
                          <w:lang w:val="en-US"/>
                        </w:rPr>
                      </w:pPr>
                      <w:r>
                        <w:rPr>
                          <w:sz w:val="12"/>
                          <w:szCs w:val="12"/>
                          <w:lang w:val="sl-SI" w:bidi="sl-SI"/>
                        </w:rPr>
                        <w:t>Simbol</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232256" behindDoc="0" locked="0" layoutInCell="1" allowOverlap="1" wp14:anchorId="6E88BA3C" wp14:editId="5074ABE2">
                <wp:simplePos x="0" y="0"/>
                <wp:positionH relativeFrom="column">
                  <wp:posOffset>5473700</wp:posOffset>
                </wp:positionH>
                <wp:positionV relativeFrom="paragraph">
                  <wp:posOffset>144145</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61C1AA7" w14:textId="77777777" w:rsidR="00760D60" w:rsidRPr="001B0A88" w:rsidRDefault="00760D60" w:rsidP="00760D60">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E88BA3C" id="Text Box 28" o:spid="_x0000_s1047" type="#_x0000_t202" style="position:absolute;margin-left:431pt;margin-top:11.35pt;width:103pt;height:9.1pt;z-index:25123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OgIAAHU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" fillcolor="black [3213]" stroked="f" strokeweight=".5pt">
                <v:textbox inset="0,0,0,0">
                  <w:txbxContent>
                    <w:p w14:paraId="561C1AA7" w14:textId="77777777" w:rsidR="00760D60" w:rsidRPr="001B0A88" w:rsidRDefault="00760D60" w:rsidP="00760D60">
                      <w:pPr>
                        <w:rPr>
                          <w:sz w:val="12"/>
                          <w:szCs w:val="12"/>
                          <w:lang w:val="en-US"/>
                        </w:rPr>
                      </w:pPr>
                      <w:r w:rsidRPr="001B0A88">
                        <w:rPr>
                          <w:sz w:val="12"/>
                          <w:szCs w:val="12"/>
                          <w:lang w:val="sl-SI" w:bidi="sl-SI"/>
                        </w:rPr>
                        <w:t>Opis</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269120" behindDoc="0" locked="0" layoutInCell="1" allowOverlap="1" wp14:anchorId="3544EEF0" wp14:editId="26F2DDC3">
                <wp:simplePos x="0" y="0"/>
                <wp:positionH relativeFrom="column">
                  <wp:posOffset>4853940</wp:posOffset>
                </wp:positionH>
                <wp:positionV relativeFrom="paragraph">
                  <wp:posOffset>154305</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376910" w14:textId="77777777" w:rsidR="00760D60" w:rsidRPr="001B0A88" w:rsidRDefault="00760D60" w:rsidP="00760D60">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44EEF0" id="Text Box 29" o:spid="_x0000_s1048" type="#_x0000_t202" style="position:absolute;margin-left:382.2pt;margin-top:12.15pt;width:45.9pt;height:8.25pt;z-index:2512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BYPQ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" fillcolor="black [3213]" stroked="f" strokeweight=".5pt">
                <v:textbox inset="0,0,0,0">
                  <w:txbxContent>
                    <w:p w14:paraId="0F376910" w14:textId="77777777" w:rsidR="00760D60" w:rsidRPr="001B0A88" w:rsidRDefault="00760D60" w:rsidP="00760D60">
                      <w:pPr>
                        <w:rPr>
                          <w:sz w:val="12"/>
                          <w:szCs w:val="12"/>
                          <w:lang w:val="en-US"/>
                        </w:rPr>
                      </w:pPr>
                      <w:r>
                        <w:rPr>
                          <w:sz w:val="12"/>
                          <w:szCs w:val="12"/>
                          <w:lang w:val="sl-SI" w:bidi="sl-SI"/>
                        </w:rPr>
                        <w:t>Simbol</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305984" behindDoc="0" locked="0" layoutInCell="1" allowOverlap="1" wp14:anchorId="045F80D0" wp14:editId="4E324174">
                <wp:simplePos x="0" y="0"/>
                <wp:positionH relativeFrom="column">
                  <wp:posOffset>760730</wp:posOffset>
                </wp:positionH>
                <wp:positionV relativeFrom="paragraph">
                  <wp:posOffset>136525</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1F6D008" w14:textId="77777777" w:rsidR="00760D60" w:rsidRPr="001B0A88" w:rsidRDefault="00760D60" w:rsidP="00760D60">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5F80D0" id="Text Box 30" o:spid="_x0000_s1049" type="#_x0000_t202" style="position:absolute;margin-left:59.9pt;margin-top:10.75pt;width:103pt;height:9.1pt;z-index:25130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" fillcolor="black [3213]" stroked="f" strokeweight=".5pt">
                <v:textbox inset="0,0,0,0">
                  <w:txbxContent>
                    <w:p w14:paraId="61F6D008" w14:textId="77777777" w:rsidR="00760D60" w:rsidRPr="001B0A88" w:rsidRDefault="00760D60" w:rsidP="00760D60">
                      <w:pPr>
                        <w:rPr>
                          <w:sz w:val="12"/>
                          <w:szCs w:val="12"/>
                          <w:lang w:val="en-US"/>
                        </w:rPr>
                      </w:pPr>
                      <w:r w:rsidRPr="001B0A88">
                        <w:rPr>
                          <w:sz w:val="12"/>
                          <w:szCs w:val="12"/>
                          <w:lang w:val="sl-SI" w:bidi="sl-SI"/>
                        </w:rPr>
                        <w:t>Opis</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342848" behindDoc="0" locked="0" layoutInCell="1" allowOverlap="1" wp14:anchorId="6D9C73EA" wp14:editId="7905E125">
                <wp:simplePos x="0" y="0"/>
                <wp:positionH relativeFrom="column">
                  <wp:posOffset>127635</wp:posOffset>
                </wp:positionH>
                <wp:positionV relativeFrom="paragraph">
                  <wp:posOffset>146685</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B0E32E6" w14:textId="77777777" w:rsidR="00760D60" w:rsidRPr="001B0A88" w:rsidRDefault="00760D60" w:rsidP="00760D60">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9C73EA" id="Text Box 31" o:spid="_x0000_s1050" type="#_x0000_t202" style="position:absolute;margin-left:10.05pt;margin-top:11.55pt;width:45.9pt;height:8.25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" fillcolor="black [3213]" stroked="f" strokeweight=".5pt">
                <v:textbox inset="0,0,0,0">
                  <w:txbxContent>
                    <w:p w14:paraId="5B0E32E6" w14:textId="77777777" w:rsidR="00760D60" w:rsidRPr="001B0A88" w:rsidRDefault="00760D60" w:rsidP="00760D60">
                      <w:pPr>
                        <w:rPr>
                          <w:sz w:val="12"/>
                          <w:szCs w:val="12"/>
                          <w:lang w:val="en-US"/>
                        </w:rPr>
                      </w:pPr>
                      <w:r>
                        <w:rPr>
                          <w:sz w:val="12"/>
                          <w:szCs w:val="12"/>
                          <w:lang w:val="sl-SI" w:bidi="sl-SI"/>
                        </w:rPr>
                        <w:t>Simbol</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379712" behindDoc="0" locked="0" layoutInCell="1" allowOverlap="1" wp14:anchorId="79E2D767" wp14:editId="719B38C2">
                <wp:simplePos x="0" y="0"/>
                <wp:positionH relativeFrom="column">
                  <wp:posOffset>760730</wp:posOffset>
                </wp:positionH>
                <wp:positionV relativeFrom="paragraph">
                  <wp:posOffset>388620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833A56F" w14:textId="77777777" w:rsidR="00760D60" w:rsidRPr="001B0A88" w:rsidRDefault="00760D60" w:rsidP="00760D60">
                            <w:pPr>
                              <w:rPr>
                                <w:sz w:val="12"/>
                                <w:szCs w:val="12"/>
                                <w:lang w:val="en-US"/>
                              </w:rPr>
                            </w:pPr>
                            <w:r>
                              <w:rPr>
                                <w:sz w:val="12"/>
                                <w:szCs w:val="12"/>
                                <w:lang w:val="sl-SI" w:bidi="sl-SI"/>
                              </w:rPr>
                              <w:t>Proizvajalec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9E2D767" id="Text Box 32" o:spid="_x0000_s1051" type="#_x0000_t202" style="position:absolute;margin-left:59.9pt;margin-top:30.6pt;width:103pt;height:9.1pt;z-index:251379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KyA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" fillcolor="white [3212]" stroked="f" strokeweight=".5pt">
                <v:textbox inset="0,0,0,0">
                  <w:txbxContent>
                    <w:p w14:paraId="4833A56F" w14:textId="77777777" w:rsidR="00760D60" w:rsidRPr="001B0A88" w:rsidRDefault="00760D60" w:rsidP="00760D60">
                      <w:pPr>
                        <w:rPr>
                          <w:sz w:val="12"/>
                          <w:szCs w:val="12"/>
                          <w:lang w:val="en-US"/>
                        </w:rPr>
                      </w:pPr>
                      <w:r>
                        <w:rPr>
                          <w:sz w:val="12"/>
                          <w:szCs w:val="12"/>
                          <w:lang w:val="sl-SI" w:bidi="sl-SI"/>
                        </w:rPr>
                        <w:t>Proizvajalec</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416576" behindDoc="0" locked="0" layoutInCell="1" allowOverlap="1" wp14:anchorId="3E171222" wp14:editId="6ADD4F1A">
                <wp:simplePos x="0" y="0"/>
                <wp:positionH relativeFrom="column">
                  <wp:posOffset>763905</wp:posOffset>
                </wp:positionH>
                <wp:positionV relativeFrom="paragraph">
                  <wp:posOffset>660400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FDF8954" w14:textId="77777777" w:rsidR="00760D60" w:rsidRPr="001B0A88" w:rsidRDefault="00760D60" w:rsidP="00760D60">
                            <w:pPr>
                              <w:rPr>
                                <w:sz w:val="12"/>
                                <w:szCs w:val="12"/>
                                <w:lang w:val="en-US"/>
                              </w:rPr>
                            </w:pPr>
                            <w:r>
                              <w:rPr>
                                <w:sz w:val="12"/>
                                <w:szCs w:val="12"/>
                                <w:lang w:val="sl-SI" w:bidi="sl-SI"/>
                              </w:rPr>
                              <w:t>Datum izdelave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E171222" id="Text Box 33" o:spid="_x0000_s1052" type="#_x0000_t202" style="position:absolute;margin-left:60.15pt;margin-top:52pt;width:103pt;height:9.1pt;z-index:25141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1XL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" fillcolor="white [3212]" stroked="f" strokeweight=".5pt">
                <v:textbox inset="0,0,0,0">
                  <w:txbxContent>
                    <w:p w14:paraId="3FDF8954" w14:textId="77777777" w:rsidR="00760D60" w:rsidRPr="001B0A88" w:rsidRDefault="00760D60" w:rsidP="00760D60">
                      <w:pPr>
                        <w:rPr>
                          <w:sz w:val="12"/>
                          <w:szCs w:val="12"/>
                          <w:lang w:val="en-US"/>
                        </w:rPr>
                      </w:pPr>
                      <w:r>
                        <w:rPr>
                          <w:sz w:val="12"/>
                          <w:szCs w:val="12"/>
                          <w:lang w:val="sl-SI" w:bidi="sl-SI"/>
                        </w:rPr>
                        <w:t>Datum izdelave</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453440" behindDoc="0" locked="0" layoutInCell="1" allowOverlap="1" wp14:anchorId="4F28E9C7" wp14:editId="4730968D">
                <wp:simplePos x="0" y="0"/>
                <wp:positionH relativeFrom="column">
                  <wp:posOffset>763270</wp:posOffset>
                </wp:positionH>
                <wp:positionV relativeFrom="paragraph">
                  <wp:posOffset>934085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0353D65" w14:textId="77777777" w:rsidR="00760D60" w:rsidRPr="001B0A88" w:rsidRDefault="00760D60" w:rsidP="00760D60">
                            <w:pPr>
                              <w:rPr>
                                <w:sz w:val="12"/>
                                <w:szCs w:val="12"/>
                                <w:lang w:val="en-US"/>
                              </w:rPr>
                            </w:pPr>
                            <w:r>
                              <w:rPr>
                                <w:sz w:val="12"/>
                                <w:szCs w:val="12"/>
                                <w:lang w:val="sl-SI" w:bidi="sl-SI"/>
                              </w:rPr>
                              <w:t xml:space="preserve">Datum </w:t>
                            </w:r>
                            <w:r>
                              <w:rPr>
                                <w:sz w:val="12"/>
                                <w:szCs w:val="12"/>
                                <w:lang w:val="sl-SI" w:bidi="sl-SI"/>
                              </w:rPr>
                              <w:t>izteka veljavnosti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F28E9C7" id="Text Box 34" o:spid="_x0000_s1053" type="#_x0000_t202" style="position:absolute;margin-left:60.1pt;margin-top:73.55pt;width:103pt;height:9.1pt;z-index:251453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X4E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" fillcolor="white [3212]" stroked="f" strokeweight=".5pt">
                <v:textbox inset="0,0,0,0">
                  <w:txbxContent>
                    <w:p w14:paraId="20353D65" w14:textId="77777777" w:rsidR="00760D60" w:rsidRPr="001B0A88" w:rsidRDefault="00760D60" w:rsidP="00760D60">
                      <w:pPr>
                        <w:rPr>
                          <w:sz w:val="12"/>
                          <w:szCs w:val="12"/>
                          <w:lang w:val="en-US"/>
                        </w:rPr>
                      </w:pPr>
                      <w:r>
                        <w:rPr>
                          <w:sz w:val="12"/>
                          <w:szCs w:val="12"/>
                          <w:lang w:val="sl-SI" w:bidi="sl-SI"/>
                        </w:rPr>
                        <w:t>Datum izteka veljavnosti</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490304" behindDoc="0" locked="0" layoutInCell="1" allowOverlap="1" wp14:anchorId="0066C0BA" wp14:editId="2E0C6DAD">
                <wp:simplePos x="0" y="0"/>
                <wp:positionH relativeFrom="column">
                  <wp:posOffset>763270</wp:posOffset>
                </wp:positionH>
                <wp:positionV relativeFrom="paragraph">
                  <wp:posOffset>1207770</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267D3AC" w14:textId="77777777" w:rsidR="00760D60" w:rsidRPr="001B0A88" w:rsidRDefault="00760D60" w:rsidP="00760D60">
                            <w:pPr>
                              <w:rPr>
                                <w:sz w:val="12"/>
                                <w:szCs w:val="12"/>
                                <w:lang w:val="en-US"/>
                              </w:rPr>
                            </w:pPr>
                            <w:r>
                              <w:rPr>
                                <w:sz w:val="12"/>
                                <w:szCs w:val="12"/>
                                <w:lang w:val="sl-SI" w:bidi="sl-SI"/>
                              </w:rPr>
                              <w:t xml:space="preserve">Proizvodna </w:t>
                            </w:r>
                            <w:r>
                              <w:rPr>
                                <w:sz w:val="12"/>
                                <w:szCs w:val="12"/>
                                <w:lang w:val="sl-SI" w:bidi="sl-SI"/>
                              </w:rPr>
                              <w:t>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066C0BA" id="Text Box 35" o:spid="_x0000_s1054" type="#_x0000_t202" style="position:absolute;margin-left:60.1pt;margin-top:95.1pt;width:103pt;height:9.1pt;z-index:251490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" fillcolor="white [3212]" stroked="f" strokeweight=".5pt">
                <v:textbox inset="0,0,0,0">
                  <w:txbxContent>
                    <w:p w14:paraId="3267D3AC" w14:textId="77777777" w:rsidR="00760D60" w:rsidRPr="001B0A88" w:rsidRDefault="00760D60" w:rsidP="00760D60">
                      <w:pPr>
                        <w:rPr>
                          <w:sz w:val="12"/>
                          <w:szCs w:val="12"/>
                          <w:lang w:val="en-US"/>
                        </w:rPr>
                      </w:pPr>
                      <w:r>
                        <w:rPr>
                          <w:sz w:val="12"/>
                          <w:szCs w:val="12"/>
                          <w:lang w:val="sl-SI" w:bidi="sl-SI"/>
                        </w:rPr>
                        <w:t>Proizvodna serija</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527168" behindDoc="0" locked="0" layoutInCell="1" allowOverlap="1" wp14:anchorId="6B4FC1ED" wp14:editId="2DD84025">
                <wp:simplePos x="0" y="0"/>
                <wp:positionH relativeFrom="column">
                  <wp:posOffset>763270</wp:posOffset>
                </wp:positionH>
                <wp:positionV relativeFrom="paragraph">
                  <wp:posOffset>1512570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69ECA3" w14:textId="77777777" w:rsidR="00760D60" w:rsidRPr="001B0A88" w:rsidRDefault="00760D60" w:rsidP="00760D60">
                            <w:pPr>
                              <w:rPr>
                                <w:sz w:val="12"/>
                                <w:szCs w:val="12"/>
                                <w:lang w:val="en-US"/>
                              </w:rPr>
                            </w:pPr>
                            <w:r>
                              <w:rPr>
                                <w:sz w:val="12"/>
                                <w:szCs w:val="12"/>
                                <w:lang w:val="sl-SI" w:bidi="sl-SI"/>
                              </w:rPr>
                              <w:t xml:space="preserve">Koda </w:t>
                            </w:r>
                            <w:r>
                              <w:rPr>
                                <w:sz w:val="12"/>
                                <w:szCs w:val="12"/>
                                <w:lang w:val="sl-SI" w:bidi="sl-SI"/>
                              </w:rPr>
                              <w:t>izdelka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B4FC1ED" id="Text Box 36" o:spid="_x0000_s1055" type="#_x0000_t202" style="position:absolute;margin-left:60.1pt;margin-top:119.1pt;width:103pt;height:9.1pt;z-index:251527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Tp0PQIAAHUEAAAOAAAAZHJzL2Uyb0RvYy54bWysVE1P3DAQvVfqf7B8L8mCoHR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" fillcolor="white [3212]" stroked="f" strokeweight=".5pt">
                <v:textbox inset="0,0,0,0">
                  <w:txbxContent>
                    <w:p w14:paraId="5869ECA3" w14:textId="77777777" w:rsidR="00760D60" w:rsidRPr="001B0A88" w:rsidRDefault="00760D60" w:rsidP="00760D60">
                      <w:pPr>
                        <w:rPr>
                          <w:sz w:val="12"/>
                          <w:szCs w:val="12"/>
                          <w:lang w:val="en-US"/>
                        </w:rPr>
                      </w:pPr>
                      <w:r>
                        <w:rPr>
                          <w:sz w:val="12"/>
                          <w:szCs w:val="12"/>
                          <w:lang w:val="sl-SI" w:bidi="sl-SI"/>
                        </w:rPr>
                        <w:t>Koda izdelka</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1599872" behindDoc="0" locked="0" layoutInCell="1" allowOverlap="1" wp14:anchorId="22EB2620" wp14:editId="5C218B0E">
                <wp:simplePos x="0" y="0"/>
                <wp:positionH relativeFrom="column">
                  <wp:posOffset>762635</wp:posOffset>
                </wp:positionH>
                <wp:positionV relativeFrom="paragraph">
                  <wp:posOffset>2063115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D9A659A" w14:textId="77777777" w:rsidR="00760D60" w:rsidRPr="001B0A88" w:rsidRDefault="00760D60" w:rsidP="00760D60">
                            <w:pPr>
                              <w:rPr>
                                <w:sz w:val="12"/>
                                <w:szCs w:val="12"/>
                                <w:lang w:val="en-US"/>
                              </w:rPr>
                            </w:pPr>
                            <w:r>
                              <w:rPr>
                                <w:sz w:val="12"/>
                                <w:szCs w:val="12"/>
                                <w:lang w:val="sl-SI" w:bidi="sl-SI"/>
                              </w:rPr>
                              <w:t xml:space="preserve">Ne </w:t>
                            </w:r>
                            <w:r>
                              <w:rPr>
                                <w:sz w:val="12"/>
                                <w:szCs w:val="12"/>
                                <w:lang w:val="sl-SI" w:bidi="sl-SI"/>
                              </w:rPr>
                              <w:t>sterilizirajte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2EB2620" id="Text Box 38" o:spid="_x0000_s1056" type="#_x0000_t202" style="position:absolute;margin-left:60.05pt;margin-top:162.45pt;width:115.95pt;height:9.1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" fillcolor="white [3212]" stroked="f" strokeweight=".5pt">
                <v:textbox inset="0,0,0,0">
                  <w:txbxContent>
                    <w:p w14:paraId="3D9A659A" w14:textId="77777777" w:rsidR="00760D60" w:rsidRPr="001B0A88" w:rsidRDefault="00760D60" w:rsidP="00760D60">
                      <w:pPr>
                        <w:rPr>
                          <w:sz w:val="12"/>
                          <w:szCs w:val="12"/>
                          <w:lang w:val="en-US"/>
                        </w:rPr>
                      </w:pPr>
                      <w:r>
                        <w:rPr>
                          <w:sz w:val="12"/>
                          <w:szCs w:val="12"/>
                          <w:lang w:val="sl-SI" w:bidi="sl-SI"/>
                        </w:rPr>
                        <w:t>Ne sterilizirajte ponovno</w:t>
                      </w:r>
                    </w:p>
                  </w:txbxContent>
                </v:textbox>
              </v:shape>
            </w:pict>
          </mc:Fallback>
        </mc:AlternateContent>
      </w:r>
      <w:r w:rsidRPr="00760D60">
        <w:rPr>
          <w:rFonts w:ascii="Arial Black" w:eastAsia="Arial Black" w:hAnsi="Arial Black" w:cs="Arial Black"/>
          <w:noProof/>
          <w:sz w:val="6"/>
          <w:lang w:val="sl-SI" w:bidi="sl-SI"/>
        </w:rPr>
        <mc:AlternateContent>
          <mc:Choice Requires="wps">
            <w:drawing>
              <wp:anchor distT="0" distB="0" distL="114300" distR="114300" simplePos="0" relativeHeight="252087296" behindDoc="0" locked="0" layoutInCell="1" allowOverlap="1" wp14:anchorId="6537D4A3" wp14:editId="3A984EF3">
                <wp:simplePos x="0" y="0"/>
                <wp:positionH relativeFrom="column">
                  <wp:posOffset>5474335</wp:posOffset>
                </wp:positionH>
                <wp:positionV relativeFrom="paragraph">
                  <wp:posOffset>332105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5621F17D" w14:textId="77777777" w:rsidR="00760D60" w:rsidRPr="00246C6B" w:rsidRDefault="00760D60" w:rsidP="00760D60">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537D4A3" id="Text Box 70" o:spid="_x0000_s1057" type="#_x0000_t202" style="position:absolute;margin-left:431.05pt;margin-top:26.15pt;width:116.55pt;height:15.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" fillcolor="white [3212]" stroked="f" strokeweight=".5pt">
                <v:textbox inset="0,0,0,0">
                  <w:txbxContent>
                    <w:p w14:paraId="5621F17D" w14:textId="77777777" w:rsidR="00760D60" w:rsidRPr="00246C6B" w:rsidRDefault="00760D60" w:rsidP="00760D60">
                      <w:pPr>
                        <w:rPr>
                          <w:sz w:val="12"/>
                          <w:szCs w:val="12"/>
                        </w:rPr>
                      </w:pPr>
                      <w:r w:rsidRPr="00246C6B">
                        <w:rPr>
                          <w:sz w:val="12"/>
                          <w:szCs w:val="12"/>
                          <w:lang w:val="sl-SI" w:bidi="sl-SI"/>
                        </w:rPr>
                        <w:t>Protetična komponenta z osmerokotnim antirotacijskim indeksom</w:t>
                      </w:r>
                    </w:p>
                  </w:txbxContent>
                </v:textbox>
              </v:shape>
            </w:pict>
          </mc:Fallback>
        </mc:AlternateContent>
      </w:r>
      <w:r w:rsidR="00410BF0">
        <w:rPr>
          <w:noProof/>
          <w:lang w:val="sl-SI" w:bidi="sl-SI"/>
        </w:rPr>
        <w:drawing>
          <wp:anchor distT="0" distB="0" distL="0" distR="0" simplePos="0" relativeHeight="251121664" behindDoc="1" locked="0" layoutInCell="1" allowOverlap="1" wp14:anchorId="12710806" wp14:editId="154D8C99">
            <wp:simplePos x="0" y="0"/>
            <wp:positionH relativeFrom="page">
              <wp:posOffset>288398</wp:posOffset>
            </wp:positionH>
            <wp:positionV relativeFrom="paragraph">
              <wp:posOffset>72982</wp:posOffset>
            </wp:positionV>
            <wp:extent cx="6914916" cy="3319462"/>
            <wp:effectExtent l="0" t="0" r="0" b="0"/>
            <wp:wrapTopAndBottom/>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5" cstate="print"/>
                    <a:stretch>
                      <a:fillRect/>
                    </a:stretch>
                  </pic:blipFill>
                  <pic:spPr>
                    <a:xfrm>
                      <a:off x="0" y="0"/>
                      <a:ext cx="6914916" cy="3319462"/>
                    </a:xfrm>
                    <a:prstGeom prst="rect">
                      <a:avLst/>
                    </a:prstGeom>
                  </pic:spPr>
                </pic:pic>
              </a:graphicData>
            </a:graphic>
          </wp:anchor>
        </w:drawing>
      </w:r>
    </w:p>
    <w:sectPr w:rsidR="00A33324">
      <w:pgSz w:w="11900" w:h="16850"/>
      <w:pgMar w:top="1060" w:right="24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3A2C8" w14:textId="77777777" w:rsidR="002452A8" w:rsidRDefault="002452A8">
      <w:r>
        <w:separator/>
      </w:r>
    </w:p>
  </w:endnote>
  <w:endnote w:type="continuationSeparator" w:id="0">
    <w:p w14:paraId="511A1781" w14:textId="77777777" w:rsidR="002452A8" w:rsidRDefault="0024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658BF" w14:textId="77777777" w:rsidR="00C97296" w:rsidRDefault="00C9729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CE3" w14:textId="7A393C9D" w:rsidR="00A33324" w:rsidRDefault="008E4D03">
    <w:pPr>
      <w:pStyle w:val="Corpotesto"/>
      <w:spacing w:line="14" w:lineRule="auto"/>
      <w:ind w:left="0"/>
      <w:rPr>
        <w:sz w:val="20"/>
      </w:rPr>
    </w:pPr>
    <w:r>
      <w:rPr>
        <w:noProof/>
        <w:lang w:val="sl-SI" w:bidi="sl-SI"/>
      </w:rPr>
      <mc:AlternateContent>
        <mc:Choice Requires="wps">
          <w:drawing>
            <wp:anchor distT="0" distB="0" distL="0" distR="0" simplePos="0" relativeHeight="487464960" behindDoc="1" locked="0" layoutInCell="1" allowOverlap="1" wp14:anchorId="492B5080" wp14:editId="13FD61F3">
              <wp:simplePos x="0" y="0"/>
              <wp:positionH relativeFrom="page">
                <wp:posOffset>265813</wp:posOffset>
              </wp:positionH>
              <wp:positionV relativeFrom="page">
                <wp:posOffset>10164726</wp:posOffset>
              </wp:positionV>
              <wp:extent cx="1584251" cy="215117"/>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4251" cy="215117"/>
                      </a:xfrm>
                      <a:prstGeom prst="rect">
                        <a:avLst/>
                      </a:prstGeom>
                    </wps:spPr>
                    <wps:txbx>
                      <w:txbxContent>
                        <w:p w14:paraId="1F507476" w14:textId="77777777" w:rsidR="00A33324" w:rsidRDefault="00410BF0">
                          <w:pPr>
                            <w:pStyle w:val="Corpotesto"/>
                            <w:spacing w:before="46"/>
                            <w:ind w:left="20"/>
                          </w:pPr>
                          <w:r>
                            <w:rPr>
                              <w:color w:val="AFAFAF"/>
                              <w:spacing w:val="-2"/>
                              <w:w w:val="105"/>
                              <w:lang w:val="sl-SI" w:bidi="sl-SI"/>
                            </w:rPr>
                            <w:t>Kirurški</w:t>
                          </w:r>
                          <w:r>
                            <w:rPr>
                              <w:color w:val="AFAFAF"/>
                              <w:w w:val="105"/>
                              <w:lang w:val="sl-SI" w:bidi="sl-SI"/>
                            </w:rPr>
                            <w:t xml:space="preserve"> kompleti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2B5080" id="_x0000_t202" coordsize="21600,21600" o:spt="202" path="m,l,21600r21600,l21600,xe">
              <v:stroke joinstyle="miter"/>
              <v:path gradientshapeok="t" o:connecttype="rect"/>
            </v:shapetype>
            <v:shape id="Textbox 4" o:spid="_x0000_s1058" type="#_x0000_t202" style="position:absolute;margin-left:20.95pt;margin-top:800.35pt;width:124.75pt;height:16.95pt;z-index:-15851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" filled="f" stroked="f">
              <v:textbox inset="0,0,0,0">
                <w:txbxContent>
                  <w:p w14:paraId="1F507476" w14:textId="77777777" w:rsidR="00A33324" w:rsidRDefault="00410BF0">
                    <w:pPr>
                      <w:pStyle w:val="BodyText"/>
                      <w:spacing w:before="46"/>
                      <w:ind w:left="20"/>
                    </w:pPr>
                    <w:r>
                      <w:rPr>
                        <w:color w:val="AFAFAF"/>
                        <w:spacing w:val="-2"/>
                        <w:w w:val="105"/>
                        <w:lang w:val="sl-SI" w:bidi="sl-SI"/>
                      </w:rPr>
                      <w:t>Kirurški</w:t>
                    </w:r>
                    <w:r>
                      <w:rPr>
                        <w:color w:val="AFAFAF"/>
                        <w:w w:val="105"/>
                        <w:lang w:val="sl-SI" w:bidi="sl-SI"/>
                      </w:rPr>
                      <w:t xml:space="preserve"> kompleti</w:t>
                    </w:r>
                  </w:p>
                </w:txbxContent>
              </v:textbox>
              <w10:wrap anchorx="page" anchory="page"/>
            </v:shape>
          </w:pict>
        </mc:Fallback>
      </mc:AlternateContent>
    </w:r>
    <w:r w:rsidR="00410BF0">
      <w:rPr>
        <w:noProof/>
        <w:lang w:val="sl-SI" w:bidi="sl-SI"/>
      </w:rPr>
      <w:drawing>
        <wp:anchor distT="0" distB="0" distL="0" distR="0" simplePos="0" relativeHeight="487464448" behindDoc="1" locked="0" layoutInCell="1" allowOverlap="1" wp14:anchorId="2E30A5FC" wp14:editId="5971865A">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sl-SI" w:bidi="sl-SI"/>
      </w:rPr>
      <mc:AlternateContent>
        <mc:Choice Requires="wps">
          <w:drawing>
            <wp:anchor distT="0" distB="0" distL="0" distR="0" simplePos="0" relativeHeight="487465472" behindDoc="1" locked="0" layoutInCell="1" allowOverlap="1" wp14:anchorId="55CD5E74" wp14:editId="42AD7C94">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7EFD5575" w14:textId="77777777" w:rsidR="00A33324" w:rsidRDefault="00410BF0">
                          <w:pPr>
                            <w:pStyle w:val="Corpotesto"/>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1</w:t>
                          </w:r>
                          <w:r>
                            <w:rPr>
                              <w:spacing w:val="-10"/>
                              <w:lang w:val="sl-SI" w:bidi="sl-SI"/>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CD5E74" id="Textbox 5" o:spid="_x0000_s1059" type="#_x0000_t202" style="position:absolute;margin-left:291.8pt;margin-top:800.4pt;width:12.15pt;height:14.25pt;z-index:-1585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7EFD5575" w14:textId="77777777" w:rsidR="00A33324" w:rsidRDefault="00410BF0">
                    <w:pPr>
                      <w:pStyle w:val="BodyText"/>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1</w:t>
                    </w:r>
                    <w:r>
                      <w:rPr>
                        <w:spacing w:val="-10"/>
                        <w:lang w:val="sl-SI" w:bidi="sl-SI"/>
                      </w:rPr>
                      <w:fldChar w:fldCharType="end"/>
                    </w:r>
                  </w:p>
                </w:txbxContent>
              </v:textbox>
              <w10:wrap anchorx="page" anchory="page"/>
            </v:shape>
          </w:pict>
        </mc:Fallback>
      </mc:AlternateContent>
    </w:r>
    <w:r w:rsidR="00410BF0">
      <w:rPr>
        <w:noProof/>
        <w:lang w:val="sl-SI" w:bidi="sl-SI"/>
      </w:rPr>
      <mc:AlternateContent>
        <mc:Choice Requires="wps">
          <w:drawing>
            <wp:anchor distT="0" distB="0" distL="0" distR="0" simplePos="0" relativeHeight="487465984" behindDoc="1" locked="0" layoutInCell="1" allowOverlap="1" wp14:anchorId="14911DF3" wp14:editId="1E36A123">
              <wp:simplePos x="0" y="0"/>
              <wp:positionH relativeFrom="page">
                <wp:posOffset>5817848</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24156224" w14:textId="77777777" w:rsidR="00A33324" w:rsidRDefault="00410BF0">
                          <w:pPr>
                            <w:pStyle w:val="Corpotesto"/>
                            <w:spacing w:before="46"/>
                            <w:ind w:left="20"/>
                          </w:pPr>
                          <w:r>
                            <w:rPr>
                              <w:color w:val="AFAFAF"/>
                              <w:spacing w:val="-2"/>
                              <w:lang w:val="sl-SI" w:bidi="sl-SI"/>
                            </w:rPr>
                            <w:t xml:space="preserve">02.10.29.40_Rev07 </w:t>
                          </w:r>
                          <w:r>
                            <w:rPr>
                              <w:color w:val="AFAFAF"/>
                              <w:spacing w:val="-2"/>
                              <w:lang w:val="sl-SI" w:bidi="sl-SI"/>
                            </w:rPr>
                            <w:t>06-</w:t>
                          </w:r>
                          <w:r>
                            <w:rPr>
                              <w:color w:val="AFAFAF"/>
                              <w:spacing w:val="-4"/>
                              <w:lang w:val="sl-SI" w:bidi="sl-SI"/>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4911DF3" id="Textbox 6" o:spid="_x0000_s1060" type="#_x0000_t202" style="position:absolute;margin-left:458.1pt;margin-top:800.4pt;width:115.85pt;height:14.25pt;z-index:-1585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" filled="f" stroked="f">
              <v:textbox inset="0,0,0,0">
                <w:txbxContent>
                  <w:p w14:paraId="24156224" w14:textId="77777777" w:rsidR="00A33324" w:rsidRDefault="00410BF0">
                    <w:pPr>
                      <w:pStyle w:val="BodyText"/>
                      <w:spacing w:before="46"/>
                      <w:ind w:left="20"/>
                    </w:pPr>
                    <w:r>
                      <w:rPr>
                        <w:color w:val="AFAFAF"/>
                        <w:spacing w:val="-2"/>
                        <w:lang w:val="sl-SI" w:bidi="sl-SI"/>
                      </w:rPr>
                      <w:t>02.10.29.40_Rev07 06-</w:t>
                    </w:r>
                    <w:r>
                      <w:rPr>
                        <w:color w:val="AFAFAF"/>
                        <w:spacing w:val="-4"/>
                        <w:lang w:val="sl-SI" w:bidi="sl-SI"/>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B2A28" w14:textId="77777777" w:rsidR="00C97296" w:rsidRDefault="00C9729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88EA" w14:textId="646CF3AB" w:rsidR="00A33324" w:rsidRDefault="008E4D03">
    <w:pPr>
      <w:pStyle w:val="Corpotesto"/>
      <w:spacing w:line="14" w:lineRule="auto"/>
      <w:ind w:left="0"/>
      <w:rPr>
        <w:sz w:val="20"/>
      </w:rPr>
    </w:pPr>
    <w:r>
      <w:rPr>
        <w:noProof/>
        <w:lang w:val="sl-SI" w:bidi="sl-SI"/>
      </w:rPr>
      <mc:AlternateContent>
        <mc:Choice Requires="wps">
          <w:drawing>
            <wp:anchor distT="0" distB="0" distL="0" distR="0" simplePos="0" relativeHeight="487468544" behindDoc="1" locked="0" layoutInCell="1" allowOverlap="1" wp14:anchorId="14767143" wp14:editId="6FE91B12">
              <wp:simplePos x="0" y="0"/>
              <wp:positionH relativeFrom="page">
                <wp:posOffset>265813</wp:posOffset>
              </wp:positionH>
              <wp:positionV relativeFrom="page">
                <wp:posOffset>10239153</wp:posOffset>
              </wp:positionV>
              <wp:extent cx="1382233" cy="1809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2233" cy="180975"/>
                      </a:xfrm>
                      <a:prstGeom prst="rect">
                        <a:avLst/>
                      </a:prstGeom>
                    </wps:spPr>
                    <wps:txbx>
                      <w:txbxContent>
                        <w:p w14:paraId="3C860F5C" w14:textId="77777777" w:rsidR="00A33324" w:rsidRDefault="00410BF0">
                          <w:pPr>
                            <w:pStyle w:val="Corpotesto"/>
                            <w:spacing w:before="46"/>
                            <w:ind w:left="20"/>
                          </w:pPr>
                          <w:r>
                            <w:rPr>
                              <w:color w:val="AFAFAF"/>
                              <w:spacing w:val="-2"/>
                              <w:w w:val="105"/>
                              <w:lang w:val="sl-SI" w:bidi="sl-SI"/>
                            </w:rPr>
                            <w:t>Kirurški</w:t>
                          </w:r>
                          <w:r>
                            <w:rPr>
                              <w:color w:val="AFAFAF"/>
                              <w:w w:val="105"/>
                              <w:lang w:val="sl-SI" w:bidi="sl-SI"/>
                            </w:rPr>
                            <w:t xml:space="preserve"> kompleti</w:t>
                          </w:r>
                        </w:p>
                      </w:txbxContent>
                    </wps:txbx>
                    <wps:bodyPr wrap="square" lIns="0" tIns="0" rIns="0" bIns="0" rtlCol="0">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type w14:anchorId="14767143" id="_x0000_t202" coordsize="21600,21600" o:spt="202" path="m,l,21600r21600,l21600,xe">
              <v:stroke joinstyle="miter"/>
              <v:path gradientshapeok="t" o:connecttype="rect"/>
            </v:shapetype>
            <v:shape id="Textbox 11" o:spid="_x0000_s1061" type="#_x0000_t202" style="position:absolute;margin-left:20.95pt;margin-top:806.25pt;width:108.85pt;height:14.25pt;z-index:-158479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" filled="f" stroked="f">
              <v:textbox inset="0,0,0,0">
                <w:txbxContent>
                  <w:p w14:paraId="3C860F5C" w14:textId="77777777" w:rsidR="00A33324" w:rsidRDefault="00410BF0">
                    <w:pPr>
                      <w:pStyle w:val="BodyText"/>
                      <w:spacing w:before="46"/>
                      <w:ind w:left="20"/>
                    </w:pPr>
                    <w:r>
                      <w:rPr>
                        <w:color w:val="AFAFAF"/>
                        <w:spacing w:val="-2"/>
                        <w:w w:val="105"/>
                        <w:lang w:val="sl-SI" w:bidi="sl-SI"/>
                      </w:rPr>
                      <w:t>Kirurški</w:t>
                    </w:r>
                    <w:r>
                      <w:rPr>
                        <w:color w:val="AFAFAF"/>
                        <w:w w:val="105"/>
                        <w:lang w:val="sl-SI" w:bidi="sl-SI"/>
                      </w:rPr>
                      <w:t xml:space="preserve"> kompleti</w:t>
                    </w:r>
                  </w:p>
                </w:txbxContent>
              </v:textbox>
              <w10:wrap anchorx="page" anchory="page"/>
            </v:shape>
          </w:pict>
        </mc:Fallback>
      </mc:AlternateContent>
    </w:r>
    <w:r w:rsidR="00410BF0">
      <w:rPr>
        <w:noProof/>
        <w:lang w:val="sl-SI" w:bidi="sl-SI"/>
      </w:rPr>
      <w:drawing>
        <wp:anchor distT="0" distB="0" distL="0" distR="0" simplePos="0" relativeHeight="487467520" behindDoc="1" locked="0" layoutInCell="1" allowOverlap="1" wp14:anchorId="1AA277B3" wp14:editId="65D6D582">
          <wp:simplePos x="0" y="0"/>
          <wp:positionH relativeFrom="page">
            <wp:posOffset>3575892</wp:posOffset>
          </wp:positionH>
          <wp:positionV relativeFrom="page">
            <wp:posOffset>10136067</wp:posOffset>
          </wp:positionV>
          <wp:extent cx="399703" cy="247435"/>
          <wp:effectExtent l="0" t="0" r="0" b="0"/>
          <wp:wrapNone/>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399703" cy="247435"/>
                  </a:xfrm>
                  <a:prstGeom prst="rect">
                    <a:avLst/>
                  </a:prstGeom>
                </pic:spPr>
              </pic:pic>
            </a:graphicData>
          </a:graphic>
        </wp:anchor>
      </w:drawing>
    </w:r>
    <w:r w:rsidR="00410BF0">
      <w:rPr>
        <w:noProof/>
        <w:lang w:val="sl-SI" w:bidi="sl-SI"/>
      </w:rPr>
      <mc:AlternateContent>
        <mc:Choice Requires="wps">
          <w:drawing>
            <wp:anchor distT="0" distB="0" distL="0" distR="0" simplePos="0" relativeHeight="487468032" behindDoc="1" locked="0" layoutInCell="1" allowOverlap="1" wp14:anchorId="7DC9C100" wp14:editId="1B4FEF9E">
              <wp:simplePos x="0" y="0"/>
              <wp:positionH relativeFrom="page">
                <wp:posOffset>3705911</wp:posOffset>
              </wp:positionH>
              <wp:positionV relativeFrom="page">
                <wp:posOffset>10164891</wp:posOffset>
              </wp:positionV>
              <wp:extent cx="154305" cy="1809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6139EBC6" w14:textId="77777777" w:rsidR="00A33324" w:rsidRDefault="00410BF0">
                          <w:pPr>
                            <w:pStyle w:val="Corpotesto"/>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4</w:t>
                          </w:r>
                          <w:r>
                            <w:rPr>
                              <w:spacing w:val="-10"/>
                              <w:lang w:val="sl-SI" w:bidi="sl-SI"/>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C9C100" id="Textbox 10" o:spid="_x0000_s1062" type="#_x0000_t202" style="position:absolute;margin-left:291.8pt;margin-top:800.4pt;width:12.15pt;height:14.25pt;z-index:-1584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" filled="f" stroked="f">
              <v:textbox inset="0,0,0,0">
                <w:txbxContent>
                  <w:p w14:paraId="6139EBC6" w14:textId="77777777" w:rsidR="00A33324" w:rsidRDefault="00410BF0">
                    <w:pPr>
                      <w:pStyle w:val="BodyText"/>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4</w:t>
                    </w:r>
                    <w:r>
                      <w:rPr>
                        <w:spacing w:val="-10"/>
                        <w:lang w:val="sl-SI" w:bidi="sl-SI"/>
                      </w:rPr>
                      <w:fldChar w:fldCharType="end"/>
                    </w:r>
                  </w:p>
                </w:txbxContent>
              </v:textbox>
              <w10:wrap anchorx="page" anchory="page"/>
            </v:shape>
          </w:pict>
        </mc:Fallback>
      </mc:AlternateContent>
    </w:r>
    <w:r w:rsidR="00410BF0">
      <w:rPr>
        <w:noProof/>
        <w:lang w:val="sl-SI" w:bidi="sl-SI"/>
      </w:rPr>
      <mc:AlternateContent>
        <mc:Choice Requires="wps">
          <w:drawing>
            <wp:anchor distT="0" distB="0" distL="0" distR="0" simplePos="0" relativeHeight="487469056" behindDoc="1" locked="0" layoutInCell="1" allowOverlap="1" wp14:anchorId="249D9D74" wp14:editId="4DAE2715">
              <wp:simplePos x="0" y="0"/>
              <wp:positionH relativeFrom="page">
                <wp:posOffset>5817848</wp:posOffset>
              </wp:positionH>
              <wp:positionV relativeFrom="page">
                <wp:posOffset>10234417</wp:posOffset>
              </wp:positionV>
              <wp:extent cx="1471295" cy="180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18BDA955" w14:textId="77777777" w:rsidR="00A33324" w:rsidRDefault="00410BF0">
                          <w:pPr>
                            <w:pStyle w:val="Corpotesto"/>
                            <w:spacing w:before="46"/>
                            <w:ind w:left="20"/>
                          </w:pPr>
                          <w:r>
                            <w:rPr>
                              <w:color w:val="AFAFAF"/>
                              <w:spacing w:val="-2"/>
                              <w:lang w:val="sl-SI" w:bidi="sl-SI"/>
                            </w:rPr>
                            <w:t>02.10.29.40_Rev07 06-</w:t>
                          </w:r>
                          <w:r>
                            <w:rPr>
                              <w:color w:val="AFAFAF"/>
                              <w:spacing w:val="-4"/>
                              <w:lang w:val="sl-SI" w:bidi="sl-SI"/>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49D9D74" id="Textbox 12" o:spid="_x0000_s1063" type="#_x0000_t202" style="position:absolute;margin-left:458.1pt;margin-top:805.85pt;width:115.85pt;height:14.25pt;z-index:-1584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" filled="f" stroked="f">
              <v:textbox inset="0,0,0,0">
                <w:txbxContent>
                  <w:p w14:paraId="18BDA955" w14:textId="77777777" w:rsidR="00A33324" w:rsidRDefault="00410BF0">
                    <w:pPr>
                      <w:pStyle w:val="BodyText"/>
                      <w:spacing w:before="46"/>
                      <w:ind w:left="20"/>
                    </w:pPr>
                    <w:r>
                      <w:rPr>
                        <w:color w:val="AFAFAF"/>
                        <w:spacing w:val="-2"/>
                        <w:lang w:val="sl-SI" w:bidi="sl-SI"/>
                      </w:rPr>
                      <w:t>02.10.29.40_Rev07 06-</w:t>
                    </w:r>
                    <w:r>
                      <w:rPr>
                        <w:color w:val="AFAFAF"/>
                        <w:spacing w:val="-4"/>
                        <w:lang w:val="sl-SI" w:bidi="sl-SI"/>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5254C" w14:textId="77777777" w:rsidR="002452A8" w:rsidRDefault="002452A8">
      <w:r>
        <w:separator/>
      </w:r>
    </w:p>
  </w:footnote>
  <w:footnote w:type="continuationSeparator" w:id="0">
    <w:p w14:paraId="333D2A9F" w14:textId="77777777" w:rsidR="002452A8" w:rsidRDefault="00245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DA515" w14:textId="77777777" w:rsidR="00C97296" w:rsidRDefault="00C972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D8A3" w14:textId="77777777" w:rsidR="00A33324" w:rsidRDefault="00410BF0">
    <w:pPr>
      <w:pStyle w:val="Corpotesto"/>
      <w:spacing w:line="14" w:lineRule="auto"/>
      <w:ind w:left="0"/>
      <w:rPr>
        <w:sz w:val="20"/>
      </w:rPr>
    </w:pPr>
    <w:r>
      <w:rPr>
        <w:noProof/>
        <w:lang w:val="sl-SI" w:bidi="sl-SI"/>
      </w:rPr>
      <w:drawing>
        <wp:anchor distT="0" distB="0" distL="0" distR="0" simplePos="0" relativeHeight="487463424" behindDoc="1" locked="0" layoutInCell="1" allowOverlap="1" wp14:anchorId="2693B5E3" wp14:editId="1FCAFA39">
          <wp:simplePos x="0" y="0"/>
          <wp:positionH relativeFrom="page">
            <wp:posOffset>1651635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63936" behindDoc="1" locked="0" layoutInCell="1" allowOverlap="1" wp14:anchorId="4C3E039A" wp14:editId="021D040A">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8DD65" w14:textId="77777777" w:rsidR="00C97296" w:rsidRDefault="00C9729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13F27" w14:textId="77777777" w:rsidR="00A33324" w:rsidRDefault="00410BF0">
    <w:pPr>
      <w:pStyle w:val="Corpotesto"/>
      <w:spacing w:line="14" w:lineRule="auto"/>
      <w:ind w:left="0"/>
      <w:rPr>
        <w:sz w:val="20"/>
      </w:rPr>
    </w:pPr>
    <w:r>
      <w:rPr>
        <w:noProof/>
        <w:lang w:val="sl-SI" w:bidi="sl-SI"/>
      </w:rPr>
      <w:drawing>
        <wp:anchor distT="0" distB="0" distL="0" distR="0" simplePos="0" relativeHeight="487466496" behindDoc="1" locked="0" layoutInCell="1" allowOverlap="1" wp14:anchorId="30D0757C" wp14:editId="6ADB8BBA">
          <wp:simplePos x="0" y="0"/>
          <wp:positionH relativeFrom="page">
            <wp:posOffset>1651635</wp:posOffset>
          </wp:positionH>
          <wp:positionV relativeFrom="page">
            <wp:posOffset>0</wp:posOffset>
          </wp:positionV>
          <wp:extent cx="5893880" cy="576575"/>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67008" behindDoc="1" locked="0" layoutInCell="1" allowOverlap="1" wp14:anchorId="253CC62A" wp14:editId="278B0097">
          <wp:simplePos x="0" y="0"/>
          <wp:positionH relativeFrom="page">
            <wp:posOffset>102780</wp:posOffset>
          </wp:positionH>
          <wp:positionV relativeFrom="page">
            <wp:posOffset>38406</wp:posOffset>
          </wp:positionV>
          <wp:extent cx="1465579" cy="618588"/>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777471"/>
    <w:multiLevelType w:val="hybridMultilevel"/>
    <w:tmpl w:val="B5DE879C"/>
    <w:lvl w:ilvl="0" w:tplc="0DD068C0">
      <w:numFmt w:val="bullet"/>
      <w:lvlText w:val="•"/>
      <w:lvlJc w:val="left"/>
      <w:pPr>
        <w:ind w:left="227" w:hanging="115"/>
      </w:pPr>
      <w:rPr>
        <w:rFonts w:ascii="Microsoft Sans Serif" w:eastAsia="Microsoft Sans Serif" w:hAnsi="Microsoft Sans Serif" w:cs="Microsoft Sans Serif" w:hint="default"/>
        <w:b w:val="0"/>
        <w:bCs w:val="0"/>
        <w:i w:val="0"/>
        <w:iCs w:val="0"/>
        <w:spacing w:val="0"/>
        <w:w w:val="107"/>
        <w:sz w:val="18"/>
        <w:szCs w:val="18"/>
        <w:lang w:val="it-IT" w:eastAsia="en-US" w:bidi="ar-SA"/>
      </w:rPr>
    </w:lvl>
    <w:lvl w:ilvl="1" w:tplc="0C1E43F0">
      <w:numFmt w:val="bullet"/>
      <w:lvlText w:val="•"/>
      <w:lvlJc w:val="left"/>
      <w:pPr>
        <w:ind w:left="1331" w:hanging="115"/>
      </w:pPr>
      <w:rPr>
        <w:rFonts w:hint="default"/>
        <w:lang w:val="it-IT" w:eastAsia="en-US" w:bidi="ar-SA"/>
      </w:rPr>
    </w:lvl>
    <w:lvl w:ilvl="2" w:tplc="B50618E4">
      <w:numFmt w:val="bullet"/>
      <w:lvlText w:val="•"/>
      <w:lvlJc w:val="left"/>
      <w:pPr>
        <w:ind w:left="2443" w:hanging="115"/>
      </w:pPr>
      <w:rPr>
        <w:rFonts w:hint="default"/>
        <w:lang w:val="it-IT" w:eastAsia="en-US" w:bidi="ar-SA"/>
      </w:rPr>
    </w:lvl>
    <w:lvl w:ilvl="3" w:tplc="5D0E7702">
      <w:numFmt w:val="bullet"/>
      <w:lvlText w:val="•"/>
      <w:lvlJc w:val="left"/>
      <w:pPr>
        <w:ind w:left="3555" w:hanging="115"/>
      </w:pPr>
      <w:rPr>
        <w:rFonts w:hint="default"/>
        <w:lang w:val="it-IT" w:eastAsia="en-US" w:bidi="ar-SA"/>
      </w:rPr>
    </w:lvl>
    <w:lvl w:ilvl="4" w:tplc="04D6FDD6">
      <w:numFmt w:val="bullet"/>
      <w:lvlText w:val="•"/>
      <w:lvlJc w:val="left"/>
      <w:pPr>
        <w:ind w:left="4667" w:hanging="115"/>
      </w:pPr>
      <w:rPr>
        <w:rFonts w:hint="default"/>
        <w:lang w:val="it-IT" w:eastAsia="en-US" w:bidi="ar-SA"/>
      </w:rPr>
    </w:lvl>
    <w:lvl w:ilvl="5" w:tplc="9EB02EA0">
      <w:numFmt w:val="bullet"/>
      <w:lvlText w:val="•"/>
      <w:lvlJc w:val="left"/>
      <w:pPr>
        <w:ind w:left="5779" w:hanging="115"/>
      </w:pPr>
      <w:rPr>
        <w:rFonts w:hint="default"/>
        <w:lang w:val="it-IT" w:eastAsia="en-US" w:bidi="ar-SA"/>
      </w:rPr>
    </w:lvl>
    <w:lvl w:ilvl="6" w:tplc="1B9CA662">
      <w:numFmt w:val="bullet"/>
      <w:lvlText w:val="•"/>
      <w:lvlJc w:val="left"/>
      <w:pPr>
        <w:ind w:left="6891" w:hanging="115"/>
      </w:pPr>
      <w:rPr>
        <w:rFonts w:hint="default"/>
        <w:lang w:val="it-IT" w:eastAsia="en-US" w:bidi="ar-SA"/>
      </w:rPr>
    </w:lvl>
    <w:lvl w:ilvl="7" w:tplc="98128A06">
      <w:numFmt w:val="bullet"/>
      <w:lvlText w:val="•"/>
      <w:lvlJc w:val="left"/>
      <w:pPr>
        <w:ind w:left="8003" w:hanging="115"/>
      </w:pPr>
      <w:rPr>
        <w:rFonts w:hint="default"/>
        <w:lang w:val="it-IT" w:eastAsia="en-US" w:bidi="ar-SA"/>
      </w:rPr>
    </w:lvl>
    <w:lvl w:ilvl="8" w:tplc="8B687ED2">
      <w:numFmt w:val="bullet"/>
      <w:lvlText w:val="•"/>
      <w:lvlJc w:val="left"/>
      <w:pPr>
        <w:ind w:left="9115" w:hanging="115"/>
      </w:pPr>
      <w:rPr>
        <w:rFonts w:hint="default"/>
        <w:lang w:val="it-IT" w:eastAsia="en-US" w:bidi="ar-SA"/>
      </w:rPr>
    </w:lvl>
  </w:abstractNum>
  <w:abstractNum w:abstractNumId="1" w15:restartNumberingAfterBreak="0">
    <w:nsid w:val="6BE278C7"/>
    <w:multiLevelType w:val="hybridMultilevel"/>
    <w:tmpl w:val="6936DA2C"/>
    <w:lvl w:ilvl="0" w:tplc="4A642C50">
      <w:start w:val="1"/>
      <w:numFmt w:val="decimal"/>
      <w:lvlText w:val="%1."/>
      <w:lvlJc w:val="left"/>
      <w:pPr>
        <w:ind w:left="113" w:hanging="152"/>
        <w:jc w:val="left"/>
      </w:pPr>
      <w:rPr>
        <w:rFonts w:ascii="Microsoft Sans Serif" w:eastAsia="Microsoft Sans Serif" w:hAnsi="Microsoft Sans Serif" w:cs="Microsoft Sans Serif" w:hint="default"/>
        <w:b w:val="0"/>
        <w:bCs w:val="0"/>
        <w:i w:val="0"/>
        <w:iCs w:val="0"/>
        <w:spacing w:val="0"/>
        <w:w w:val="97"/>
        <w:sz w:val="16"/>
        <w:szCs w:val="16"/>
        <w:lang w:val="it-IT" w:eastAsia="en-US" w:bidi="ar-SA"/>
      </w:rPr>
    </w:lvl>
    <w:lvl w:ilvl="1" w:tplc="697291D0">
      <w:start w:val="1"/>
      <w:numFmt w:val="decimal"/>
      <w:lvlText w:val="%2."/>
      <w:lvlJc w:val="left"/>
      <w:pPr>
        <w:ind w:left="419" w:hanging="169"/>
        <w:jc w:val="left"/>
      </w:pPr>
      <w:rPr>
        <w:rFonts w:ascii="Microsoft Sans Serif" w:eastAsia="Microsoft Sans Serif" w:hAnsi="Microsoft Sans Serif" w:cs="Microsoft Sans Serif" w:hint="default"/>
        <w:b w:val="0"/>
        <w:bCs w:val="0"/>
        <w:i w:val="0"/>
        <w:iCs w:val="0"/>
        <w:spacing w:val="0"/>
        <w:w w:val="95"/>
        <w:sz w:val="16"/>
        <w:szCs w:val="16"/>
        <w:lang w:val="it-IT" w:eastAsia="en-US" w:bidi="ar-SA"/>
      </w:rPr>
    </w:lvl>
    <w:lvl w:ilvl="2" w:tplc="604486DE">
      <w:numFmt w:val="bullet"/>
      <w:lvlText w:val="•"/>
      <w:lvlJc w:val="left"/>
      <w:pPr>
        <w:ind w:left="1633" w:hanging="169"/>
      </w:pPr>
      <w:rPr>
        <w:rFonts w:hint="default"/>
        <w:lang w:val="it-IT" w:eastAsia="en-US" w:bidi="ar-SA"/>
      </w:rPr>
    </w:lvl>
    <w:lvl w:ilvl="3" w:tplc="776E2154">
      <w:numFmt w:val="bullet"/>
      <w:lvlText w:val="•"/>
      <w:lvlJc w:val="left"/>
      <w:pPr>
        <w:ind w:left="2846" w:hanging="169"/>
      </w:pPr>
      <w:rPr>
        <w:rFonts w:hint="default"/>
        <w:lang w:val="it-IT" w:eastAsia="en-US" w:bidi="ar-SA"/>
      </w:rPr>
    </w:lvl>
    <w:lvl w:ilvl="4" w:tplc="F4D2C418">
      <w:numFmt w:val="bullet"/>
      <w:lvlText w:val="•"/>
      <w:lvlJc w:val="left"/>
      <w:pPr>
        <w:ind w:left="4059" w:hanging="169"/>
      </w:pPr>
      <w:rPr>
        <w:rFonts w:hint="default"/>
        <w:lang w:val="it-IT" w:eastAsia="en-US" w:bidi="ar-SA"/>
      </w:rPr>
    </w:lvl>
    <w:lvl w:ilvl="5" w:tplc="8362CFF2">
      <w:numFmt w:val="bullet"/>
      <w:lvlText w:val="•"/>
      <w:lvlJc w:val="left"/>
      <w:pPr>
        <w:ind w:left="5272" w:hanging="169"/>
      </w:pPr>
      <w:rPr>
        <w:rFonts w:hint="default"/>
        <w:lang w:val="it-IT" w:eastAsia="en-US" w:bidi="ar-SA"/>
      </w:rPr>
    </w:lvl>
    <w:lvl w:ilvl="6" w:tplc="3422698C">
      <w:numFmt w:val="bullet"/>
      <w:lvlText w:val="•"/>
      <w:lvlJc w:val="left"/>
      <w:pPr>
        <w:ind w:left="6486" w:hanging="169"/>
      </w:pPr>
      <w:rPr>
        <w:rFonts w:hint="default"/>
        <w:lang w:val="it-IT" w:eastAsia="en-US" w:bidi="ar-SA"/>
      </w:rPr>
    </w:lvl>
    <w:lvl w:ilvl="7" w:tplc="A55095FE">
      <w:numFmt w:val="bullet"/>
      <w:lvlText w:val="•"/>
      <w:lvlJc w:val="left"/>
      <w:pPr>
        <w:ind w:left="7699" w:hanging="169"/>
      </w:pPr>
      <w:rPr>
        <w:rFonts w:hint="default"/>
        <w:lang w:val="it-IT" w:eastAsia="en-US" w:bidi="ar-SA"/>
      </w:rPr>
    </w:lvl>
    <w:lvl w:ilvl="8" w:tplc="96C459E2">
      <w:numFmt w:val="bullet"/>
      <w:lvlText w:val="•"/>
      <w:lvlJc w:val="left"/>
      <w:pPr>
        <w:ind w:left="8912"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24"/>
    <w:rsid w:val="00190C0A"/>
    <w:rsid w:val="002452A8"/>
    <w:rsid w:val="00410BF0"/>
    <w:rsid w:val="00637B0B"/>
    <w:rsid w:val="00760D60"/>
    <w:rsid w:val="008B5BF8"/>
    <w:rsid w:val="008E4D03"/>
    <w:rsid w:val="00A33324"/>
    <w:rsid w:val="00C97296"/>
    <w:rsid w:val="00F74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C2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spacing w:before="36"/>
      <w:ind w:left="226" w:hanging="113"/>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760D60"/>
    <w:rPr>
      <w:rFonts w:ascii="Calibri" w:eastAsia="Calibri" w:hAnsi="Calibri" w:cs="Calibri"/>
      <w:color w:val="141414"/>
      <w:sz w:val="20"/>
      <w:szCs w:val="20"/>
    </w:rPr>
  </w:style>
  <w:style w:type="paragraph" w:customStyle="1" w:styleId="Other0">
    <w:name w:val="Other"/>
    <w:basedOn w:val="Normale"/>
    <w:link w:val="Other"/>
    <w:rsid w:val="00760D60"/>
    <w:pPr>
      <w:autoSpaceDE/>
      <w:autoSpaceDN/>
    </w:pPr>
    <w:rPr>
      <w:rFonts w:ascii="Calibri" w:eastAsia="Calibri" w:hAnsi="Calibri" w:cs="Calibri"/>
      <w:color w:val="141414"/>
      <w:sz w:val="20"/>
      <w:szCs w:val="20"/>
      <w:lang w:val="en-US"/>
    </w:rPr>
  </w:style>
  <w:style w:type="paragraph" w:styleId="Intestazione">
    <w:name w:val="header"/>
    <w:basedOn w:val="Normale"/>
    <w:link w:val="IntestazioneCarattere"/>
    <w:uiPriority w:val="99"/>
    <w:unhideWhenUsed/>
    <w:rsid w:val="008E4D03"/>
    <w:pPr>
      <w:tabs>
        <w:tab w:val="center" w:pos="4680"/>
        <w:tab w:val="right" w:pos="9360"/>
      </w:tabs>
    </w:pPr>
  </w:style>
  <w:style w:type="character" w:customStyle="1" w:styleId="IntestazioneCarattere">
    <w:name w:val="Intestazione Carattere"/>
    <w:basedOn w:val="Carpredefinitoparagrafo"/>
    <w:link w:val="Intestazione"/>
    <w:uiPriority w:val="99"/>
    <w:rsid w:val="008E4D03"/>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8E4D03"/>
    <w:pPr>
      <w:tabs>
        <w:tab w:val="center" w:pos="4680"/>
        <w:tab w:val="right" w:pos="9360"/>
      </w:tabs>
    </w:pPr>
  </w:style>
  <w:style w:type="character" w:customStyle="1" w:styleId="PidipaginaCarattere">
    <w:name w:val="Piè di pagina Carattere"/>
    <w:basedOn w:val="Carpredefinitoparagrafo"/>
    <w:link w:val="Pidipagina"/>
    <w:uiPriority w:val="99"/>
    <w:rsid w:val="008E4D03"/>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2639</Words>
  <Characters>15047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2024-02-08T13:54:00Z</dcterms:created>
  <dcterms:modified xsi:type="dcterms:W3CDTF">2024-02-13T09:26:00Z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